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5C0E" w14:textId="77777777" w:rsidR="00855EDE" w:rsidRDefault="00855EDE">
      <w:pPr>
        <w:tabs>
          <w:tab w:val="left" w:pos="-1157"/>
          <w:tab w:val="left" w:pos="-437"/>
          <w:tab w:val="left" w:pos="0"/>
          <w:tab w:val="center" w:pos="142"/>
          <w:tab w:val="left" w:pos="1003"/>
          <w:tab w:val="left" w:pos="1134"/>
          <w:tab w:val="center" w:pos="1276"/>
          <w:tab w:val="left" w:pos="2443"/>
          <w:tab w:val="left" w:pos="3163"/>
        </w:tabs>
        <w:overflowPunct/>
        <w:autoSpaceDE/>
        <w:spacing w:line="300" w:lineRule="exact"/>
        <w:jc w:val="both"/>
        <w:textAlignment w:val="auto"/>
        <w:rPr>
          <w:b/>
          <w:bCs w:val="0"/>
          <w:sz w:val="22"/>
          <w:szCs w:val="22"/>
        </w:rPr>
      </w:pPr>
    </w:p>
    <w:p w14:paraId="3F615C0F" w14:textId="77777777" w:rsidR="00855EDE" w:rsidRDefault="00855EDE">
      <w:pPr>
        <w:tabs>
          <w:tab w:val="left" w:pos="-1157"/>
          <w:tab w:val="left" w:pos="-437"/>
          <w:tab w:val="left" w:pos="0"/>
          <w:tab w:val="center" w:pos="142"/>
          <w:tab w:val="left" w:pos="1003"/>
          <w:tab w:val="left" w:pos="1134"/>
          <w:tab w:val="center" w:pos="1276"/>
          <w:tab w:val="left" w:pos="2443"/>
          <w:tab w:val="left" w:pos="3163"/>
        </w:tabs>
        <w:overflowPunct/>
        <w:autoSpaceDE/>
        <w:spacing w:line="300" w:lineRule="exact"/>
        <w:jc w:val="both"/>
        <w:textAlignment w:val="auto"/>
        <w:rPr>
          <w:b/>
          <w:bCs w:val="0"/>
          <w:sz w:val="22"/>
          <w:szCs w:val="22"/>
        </w:rPr>
      </w:pPr>
    </w:p>
    <w:p w14:paraId="3F615C10" w14:textId="77777777" w:rsidR="00855EDE" w:rsidRDefault="00B90811">
      <w:pPr>
        <w:tabs>
          <w:tab w:val="left" w:pos="-1157"/>
          <w:tab w:val="left" w:pos="-437"/>
          <w:tab w:val="left" w:pos="0"/>
          <w:tab w:val="center" w:pos="142"/>
          <w:tab w:val="left" w:pos="1003"/>
          <w:tab w:val="left" w:pos="1134"/>
          <w:tab w:val="center" w:pos="1276"/>
          <w:tab w:val="left" w:pos="2443"/>
          <w:tab w:val="left" w:pos="3163"/>
        </w:tabs>
        <w:overflowPunct/>
        <w:autoSpaceDE/>
        <w:spacing w:line="300" w:lineRule="exact"/>
        <w:jc w:val="both"/>
        <w:textAlignment w:val="auto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Številka:</w:t>
      </w:r>
      <w:r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  <w:t>402-10-EJN/2026-UL PEF</w:t>
      </w:r>
    </w:p>
    <w:p w14:paraId="3F615C11" w14:textId="77777777" w:rsidR="00855EDE" w:rsidRDefault="00B90811">
      <w:pPr>
        <w:tabs>
          <w:tab w:val="left" w:pos="-1157"/>
          <w:tab w:val="left" w:pos="-437"/>
          <w:tab w:val="left" w:pos="0"/>
          <w:tab w:val="center" w:pos="142"/>
          <w:tab w:val="left" w:pos="1003"/>
          <w:tab w:val="left" w:pos="1134"/>
          <w:tab w:val="center" w:pos="1276"/>
          <w:tab w:val="left" w:pos="2443"/>
          <w:tab w:val="left" w:pos="3163"/>
        </w:tabs>
        <w:overflowPunct/>
        <w:autoSpaceDE/>
        <w:spacing w:line="300" w:lineRule="exact"/>
        <w:jc w:val="both"/>
        <w:textAlignment w:val="auto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Datum:</w:t>
      </w:r>
      <w:r>
        <w:rPr>
          <w:b/>
          <w:bCs w:val="0"/>
          <w:sz w:val="22"/>
          <w:szCs w:val="22"/>
        </w:rPr>
        <w:tab/>
        <w:t>9. 6. 2026</w:t>
      </w:r>
      <w:r>
        <w:rPr>
          <w:b/>
          <w:bCs w:val="0"/>
          <w:sz w:val="22"/>
          <w:szCs w:val="22"/>
        </w:rPr>
        <w:tab/>
      </w:r>
    </w:p>
    <w:p w14:paraId="3F615C12" w14:textId="77777777" w:rsidR="00855EDE" w:rsidRDefault="00B90811">
      <w:pPr>
        <w:tabs>
          <w:tab w:val="left" w:pos="-1157"/>
          <w:tab w:val="left" w:pos="-437"/>
          <w:tab w:val="left" w:pos="0"/>
          <w:tab w:val="center" w:pos="142"/>
          <w:tab w:val="left" w:pos="1003"/>
          <w:tab w:val="left" w:pos="1134"/>
          <w:tab w:val="center" w:pos="1276"/>
          <w:tab w:val="left" w:pos="2443"/>
          <w:tab w:val="left" w:pos="3163"/>
        </w:tabs>
        <w:overflowPunct/>
        <w:autoSpaceDE/>
        <w:spacing w:line="300" w:lineRule="exact"/>
        <w:jc w:val="both"/>
        <w:textAlignment w:val="auto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 xml:space="preserve"> </w:t>
      </w:r>
    </w:p>
    <w:p w14:paraId="3F615C13" w14:textId="77777777" w:rsidR="00855EDE" w:rsidRDefault="00855EDE">
      <w:pPr>
        <w:tabs>
          <w:tab w:val="left" w:pos="-1157"/>
          <w:tab w:val="left" w:pos="-437"/>
          <w:tab w:val="left" w:pos="0"/>
          <w:tab w:val="center" w:pos="142"/>
          <w:tab w:val="left" w:pos="1003"/>
          <w:tab w:val="left" w:pos="1134"/>
          <w:tab w:val="center" w:pos="1276"/>
          <w:tab w:val="left" w:pos="2443"/>
          <w:tab w:val="left" w:pos="3163"/>
        </w:tabs>
        <w:overflowPunct/>
        <w:autoSpaceDE/>
        <w:spacing w:line="300" w:lineRule="exact"/>
        <w:jc w:val="both"/>
        <w:textAlignment w:val="auto"/>
        <w:rPr>
          <w:bCs w:val="0"/>
          <w:color w:val="222222"/>
          <w:sz w:val="22"/>
          <w:szCs w:val="22"/>
        </w:rPr>
      </w:pPr>
    </w:p>
    <w:p w14:paraId="3F615C14" w14:textId="77777777" w:rsidR="00855EDE" w:rsidRDefault="00B9081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BE4D5"/>
        <w:overflowPunct/>
        <w:autoSpaceDE/>
        <w:spacing w:line="300" w:lineRule="exact"/>
        <w:ind w:right="141"/>
        <w:jc w:val="center"/>
        <w:textAlignment w:val="auto"/>
        <w:rPr>
          <w:b/>
          <w:bCs w:val="0"/>
          <w:color w:val="222222"/>
          <w:sz w:val="28"/>
          <w:szCs w:val="28"/>
        </w:rPr>
      </w:pPr>
      <w:r>
        <w:rPr>
          <w:b/>
          <w:bCs w:val="0"/>
          <w:color w:val="222222"/>
          <w:sz w:val="28"/>
          <w:szCs w:val="28"/>
        </w:rPr>
        <w:t xml:space="preserve">P O V A B I L O </w:t>
      </w:r>
    </w:p>
    <w:p w14:paraId="3F615C15" w14:textId="77777777" w:rsidR="00855EDE" w:rsidRDefault="00B9081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BE4D5"/>
        <w:overflowPunct/>
        <w:autoSpaceDE/>
        <w:spacing w:line="300" w:lineRule="exact"/>
        <w:ind w:right="141"/>
        <w:jc w:val="center"/>
        <w:textAlignment w:val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k oddaji ponudbe</w:t>
      </w:r>
    </w:p>
    <w:p w14:paraId="3F615C16" w14:textId="77777777" w:rsidR="00855EDE" w:rsidRDefault="00855EDE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BE4D5"/>
        <w:overflowPunct/>
        <w:autoSpaceDE/>
        <w:spacing w:line="300" w:lineRule="exact"/>
        <w:ind w:right="141"/>
        <w:jc w:val="center"/>
        <w:textAlignment w:val="auto"/>
        <w:rPr>
          <w:b/>
          <w:color w:val="222222"/>
          <w:sz w:val="22"/>
          <w:szCs w:val="22"/>
        </w:rPr>
      </w:pPr>
    </w:p>
    <w:p w14:paraId="3F615C17" w14:textId="77777777" w:rsidR="00855EDE" w:rsidRDefault="00B9081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BE4D5"/>
        <w:overflowPunct/>
        <w:autoSpaceDE/>
        <w:spacing w:line="300" w:lineRule="exact"/>
        <w:ind w:right="141"/>
        <w:jc w:val="center"/>
        <w:textAlignment w:val="auto"/>
      </w:pPr>
      <w:proofErr w:type="gramStart"/>
      <w:r>
        <w:rPr>
          <w:b/>
          <w:color w:val="222222"/>
          <w:sz w:val="22"/>
          <w:szCs w:val="22"/>
        </w:rPr>
        <w:t>obrazci</w:t>
      </w:r>
      <w:proofErr w:type="gramEnd"/>
      <w:r>
        <w:rPr>
          <w:b/>
          <w:color w:val="222222"/>
          <w:sz w:val="22"/>
          <w:szCs w:val="22"/>
        </w:rPr>
        <w:t xml:space="preserve"> (priloge)</w:t>
      </w:r>
    </w:p>
    <w:p w14:paraId="3F615C18" w14:textId="77777777" w:rsidR="00855EDE" w:rsidRDefault="00855EDE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BE4D5"/>
        <w:overflowPunct/>
        <w:autoSpaceDE/>
        <w:spacing w:line="300" w:lineRule="exact"/>
        <w:ind w:right="141"/>
        <w:jc w:val="both"/>
        <w:textAlignment w:val="auto"/>
        <w:rPr>
          <w:bCs w:val="0"/>
          <w:color w:val="222222"/>
          <w:sz w:val="22"/>
          <w:szCs w:val="22"/>
        </w:rPr>
      </w:pPr>
    </w:p>
    <w:p w14:paraId="3F615C19" w14:textId="77777777" w:rsidR="00855EDE" w:rsidRDefault="00855EDE">
      <w:pPr>
        <w:overflowPunct/>
        <w:autoSpaceDE/>
        <w:spacing w:line="300" w:lineRule="exact"/>
        <w:ind w:right="141"/>
        <w:jc w:val="both"/>
        <w:textAlignment w:val="auto"/>
        <w:rPr>
          <w:bCs w:val="0"/>
          <w:color w:val="222222"/>
          <w:sz w:val="22"/>
          <w:szCs w:val="22"/>
        </w:rPr>
      </w:pPr>
    </w:p>
    <w:p w14:paraId="3F615C1A" w14:textId="77777777" w:rsidR="00855EDE" w:rsidRDefault="00B90811">
      <w:pPr>
        <w:overflowPunct/>
        <w:autoSpaceDE/>
        <w:spacing w:line="300" w:lineRule="exact"/>
        <w:ind w:right="141"/>
        <w:jc w:val="both"/>
        <w:rPr>
          <w:bCs w:val="0"/>
          <w:color w:val="222222"/>
          <w:sz w:val="22"/>
          <w:szCs w:val="22"/>
        </w:rPr>
      </w:pPr>
      <w:r>
        <w:rPr>
          <w:bCs w:val="0"/>
          <w:color w:val="222222"/>
          <w:sz w:val="22"/>
          <w:szCs w:val="22"/>
        </w:rPr>
        <w:t>Spoštovani!</w:t>
      </w:r>
    </w:p>
    <w:p w14:paraId="3F615C1B" w14:textId="77777777" w:rsidR="00855EDE" w:rsidRDefault="00855EDE">
      <w:pPr>
        <w:overflowPunct/>
        <w:autoSpaceDE/>
        <w:spacing w:line="300" w:lineRule="exact"/>
        <w:ind w:right="141"/>
        <w:jc w:val="both"/>
        <w:textAlignment w:val="auto"/>
        <w:rPr>
          <w:bCs w:val="0"/>
          <w:color w:val="222222"/>
          <w:sz w:val="22"/>
          <w:szCs w:val="22"/>
        </w:rPr>
      </w:pPr>
    </w:p>
    <w:p w14:paraId="3F615C1C" w14:textId="77777777" w:rsidR="00855EDE" w:rsidRDefault="00B90811">
      <w:pPr>
        <w:ind w:right="142"/>
        <w:jc w:val="both"/>
      </w:pPr>
      <w:r>
        <w:rPr>
          <w:sz w:val="22"/>
          <w:szCs w:val="22"/>
        </w:rPr>
        <w:t xml:space="preserve">Naročnik Univerza v Ljubljani Pedagoška fakulteta, Kardeljeva ploščad 16, 1000 Ljubljana, </w:t>
      </w:r>
      <w:proofErr w:type="gramStart"/>
      <w:r>
        <w:rPr>
          <w:sz w:val="22"/>
          <w:szCs w:val="22"/>
        </w:rPr>
        <w:t xml:space="preserve">vabi  </w:t>
      </w:r>
      <w:proofErr w:type="gramEnd"/>
      <w:r>
        <w:rPr>
          <w:sz w:val="22"/>
          <w:szCs w:val="22"/>
        </w:rPr>
        <w:t xml:space="preserve">vse </w:t>
      </w:r>
      <w:r>
        <w:rPr>
          <w:sz w:val="22"/>
          <w:szCs w:val="22"/>
        </w:rPr>
        <w:t>zainteresirane ponudnike, da v skladu z dokumentacijo tega povabila, v zvezi z oddajo javnega naročila (v nadaljevanju razpisna dokumentacija), predložijo ponudbo za evidenčno javno naročilo (za gradnje) z oznako 402-10-EJN/2026-UL PEF</w:t>
      </w:r>
      <w:r>
        <w:rPr>
          <w:bCs w:val="0"/>
          <w:sz w:val="22"/>
          <w:szCs w:val="22"/>
        </w:rPr>
        <w:t xml:space="preserve"> </w:t>
      </w:r>
      <w:bookmarkStart w:id="0" w:name="_Hlk169775366"/>
      <w:r>
        <w:rPr>
          <w:b/>
          <w:sz w:val="22"/>
          <w:szCs w:val="22"/>
        </w:rPr>
        <w:t xml:space="preserve">»Izvedba investicijsko-vzdrževalnih del v delovnih kabinetih P039 in P046, predavalnicah P025, P029 in 212 ter avli Univerze v Ljubljani, Pedagoške fakultete« </w:t>
      </w:r>
      <w:r>
        <w:rPr>
          <w:bCs w:val="0"/>
          <w:color w:val="222222"/>
          <w:sz w:val="22"/>
          <w:szCs w:val="22"/>
        </w:rPr>
        <w:t xml:space="preserve"> za potrebe </w:t>
      </w:r>
      <w:r>
        <w:rPr>
          <w:sz w:val="22"/>
          <w:szCs w:val="22"/>
        </w:rPr>
        <w:t>Univerze v Ljubljani Pedagoške fakultete, Kardeljeva ploščad 16, 1000 Ljubljana</w:t>
      </w:r>
      <w:r>
        <w:rPr>
          <w:bCs w:val="0"/>
          <w:color w:val="222222"/>
          <w:sz w:val="22"/>
          <w:szCs w:val="22"/>
        </w:rPr>
        <w:t>.</w:t>
      </w:r>
      <w:bookmarkEnd w:id="0"/>
    </w:p>
    <w:p w14:paraId="3F615C1D" w14:textId="77777777" w:rsidR="00855EDE" w:rsidRDefault="00855EDE">
      <w:pPr>
        <w:ind w:right="142"/>
        <w:jc w:val="both"/>
        <w:rPr>
          <w:bCs w:val="0"/>
          <w:color w:val="222222"/>
          <w:sz w:val="22"/>
          <w:szCs w:val="22"/>
        </w:rPr>
      </w:pPr>
    </w:p>
    <w:p w14:paraId="3F615C1E" w14:textId="77777777" w:rsidR="00855EDE" w:rsidRDefault="00855EDE">
      <w:pPr>
        <w:spacing w:line="300" w:lineRule="exact"/>
        <w:ind w:right="141"/>
        <w:rPr>
          <w:sz w:val="22"/>
          <w:szCs w:val="22"/>
        </w:rPr>
      </w:pPr>
    </w:p>
    <w:p w14:paraId="3F615C1F" w14:textId="77777777" w:rsidR="00855EDE" w:rsidRDefault="00B90811">
      <w:pPr>
        <w:spacing w:line="300" w:lineRule="exact"/>
        <w:ind w:right="14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Univerza v Ljubljani Pedagoška fakulteta</w:t>
      </w:r>
    </w:p>
    <w:p w14:paraId="3F615C20" w14:textId="77777777" w:rsidR="00855EDE" w:rsidRDefault="00B90811">
      <w:pPr>
        <w:spacing w:line="300" w:lineRule="exact"/>
        <w:ind w:right="14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Marjan Stankov, tajnik fakultete, </w:t>
      </w:r>
      <w:proofErr w:type="gramStart"/>
      <w:r>
        <w:rPr>
          <w:sz w:val="22"/>
          <w:szCs w:val="22"/>
        </w:rPr>
        <w:t>l.</w:t>
      </w:r>
      <w:proofErr w:type="gramEnd"/>
      <w:r>
        <w:rPr>
          <w:sz w:val="22"/>
          <w:szCs w:val="22"/>
        </w:rPr>
        <w:t>r.</w:t>
      </w:r>
    </w:p>
    <w:p w14:paraId="3F615C21" w14:textId="77777777" w:rsidR="00855EDE" w:rsidRDefault="00855EDE">
      <w:pPr>
        <w:spacing w:line="300" w:lineRule="exact"/>
        <w:ind w:right="141"/>
        <w:rPr>
          <w:sz w:val="22"/>
          <w:szCs w:val="22"/>
        </w:rPr>
      </w:pPr>
    </w:p>
    <w:p w14:paraId="3F615C22" w14:textId="77777777" w:rsidR="00855EDE" w:rsidRDefault="00855EDE">
      <w:pPr>
        <w:spacing w:line="300" w:lineRule="exact"/>
        <w:ind w:right="141"/>
        <w:rPr>
          <w:sz w:val="22"/>
          <w:szCs w:val="22"/>
        </w:rPr>
      </w:pPr>
    </w:p>
    <w:p w14:paraId="3F615C23" w14:textId="77777777" w:rsidR="00855EDE" w:rsidRDefault="00855EDE">
      <w:pPr>
        <w:spacing w:line="300" w:lineRule="exact"/>
        <w:ind w:right="141"/>
        <w:rPr>
          <w:sz w:val="22"/>
          <w:szCs w:val="22"/>
        </w:rPr>
      </w:pPr>
    </w:p>
    <w:p w14:paraId="3F615C24" w14:textId="77777777" w:rsidR="00855EDE" w:rsidRDefault="00855EDE">
      <w:pPr>
        <w:spacing w:line="300" w:lineRule="exact"/>
        <w:ind w:right="141"/>
        <w:rPr>
          <w:sz w:val="22"/>
          <w:szCs w:val="22"/>
        </w:rPr>
      </w:pPr>
    </w:p>
    <w:p w14:paraId="3F615C25" w14:textId="77777777" w:rsidR="00855EDE" w:rsidRDefault="00855EDE">
      <w:pPr>
        <w:spacing w:line="300" w:lineRule="exact"/>
        <w:ind w:right="141"/>
        <w:rPr>
          <w:sz w:val="22"/>
          <w:szCs w:val="22"/>
        </w:rPr>
      </w:pPr>
    </w:p>
    <w:p w14:paraId="3F615C26" w14:textId="77777777" w:rsidR="00855EDE" w:rsidRDefault="00855EDE">
      <w:pPr>
        <w:spacing w:line="300" w:lineRule="exact"/>
        <w:ind w:right="141"/>
        <w:rPr>
          <w:sz w:val="22"/>
          <w:szCs w:val="22"/>
        </w:rPr>
      </w:pPr>
    </w:p>
    <w:p w14:paraId="3F615C27" w14:textId="77777777" w:rsidR="00855EDE" w:rsidRDefault="00855EDE">
      <w:pPr>
        <w:spacing w:line="300" w:lineRule="exact"/>
        <w:ind w:right="141"/>
        <w:rPr>
          <w:sz w:val="22"/>
          <w:szCs w:val="22"/>
        </w:rPr>
      </w:pPr>
    </w:p>
    <w:p w14:paraId="3F615C28" w14:textId="77777777" w:rsidR="00855EDE" w:rsidRDefault="00B90811">
      <w:pPr>
        <w:spacing w:line="300" w:lineRule="exact"/>
        <w:ind w:right="141"/>
        <w:rPr>
          <w:sz w:val="22"/>
          <w:szCs w:val="22"/>
        </w:rPr>
      </w:pPr>
      <w:r>
        <w:rPr>
          <w:sz w:val="22"/>
          <w:szCs w:val="22"/>
        </w:rPr>
        <w:t>Priloge:</w:t>
      </w:r>
    </w:p>
    <w:p w14:paraId="3F615C29" w14:textId="77777777" w:rsidR="00855EDE" w:rsidRDefault="00B90811">
      <w:pPr>
        <w:numPr>
          <w:ilvl w:val="0"/>
          <w:numId w:val="1"/>
        </w:numPr>
        <w:overflowPunct/>
        <w:autoSpaceDE/>
        <w:spacing w:line="300" w:lineRule="exact"/>
        <w:ind w:right="141"/>
        <w:textAlignment w:val="auto"/>
      </w:pPr>
      <w:r>
        <w:rPr>
          <w:sz w:val="22"/>
          <w:szCs w:val="22"/>
        </w:rPr>
        <w:t>obrazec</w:t>
      </w:r>
      <w:r>
        <w:rPr>
          <w:bCs w:val="0"/>
          <w:sz w:val="22"/>
          <w:szCs w:val="22"/>
        </w:rPr>
        <w:t xml:space="preserve"> podatki o ponudniku</w:t>
      </w:r>
      <w:r>
        <w:rPr>
          <w:b/>
          <w:bCs w:val="0"/>
          <w:sz w:val="22"/>
          <w:szCs w:val="22"/>
        </w:rPr>
        <w:t xml:space="preserve"> OBR-1</w:t>
      </w:r>
      <w:r>
        <w:rPr>
          <w:bCs w:val="0"/>
          <w:sz w:val="22"/>
          <w:szCs w:val="22"/>
        </w:rPr>
        <w:t xml:space="preserve"> (Priloga 1)</w:t>
      </w:r>
    </w:p>
    <w:p w14:paraId="3F615C2A" w14:textId="77777777" w:rsidR="00855EDE" w:rsidRDefault="00B90811">
      <w:pPr>
        <w:numPr>
          <w:ilvl w:val="0"/>
          <w:numId w:val="1"/>
        </w:numPr>
        <w:overflowPunct/>
        <w:autoSpaceDE/>
        <w:spacing w:line="300" w:lineRule="exact"/>
        <w:ind w:right="141"/>
        <w:textAlignment w:val="auto"/>
      </w:pPr>
      <w:r>
        <w:rPr>
          <w:sz w:val="22"/>
          <w:szCs w:val="22"/>
        </w:rPr>
        <w:t>obrazec</w:t>
      </w:r>
      <w:r>
        <w:rPr>
          <w:bCs w:val="0"/>
          <w:sz w:val="22"/>
          <w:szCs w:val="22"/>
        </w:rPr>
        <w:t xml:space="preserve"> </w:t>
      </w:r>
      <w:r>
        <w:rPr>
          <w:sz w:val="22"/>
          <w:szCs w:val="22"/>
        </w:rPr>
        <w:t>Predračun</w:t>
      </w:r>
      <w:r>
        <w:rPr>
          <w:bCs w:val="0"/>
          <w:sz w:val="22"/>
          <w:szCs w:val="22"/>
        </w:rPr>
        <w:t xml:space="preserve"> </w:t>
      </w:r>
      <w:r>
        <w:rPr>
          <w:b/>
          <w:bCs w:val="0"/>
          <w:sz w:val="22"/>
          <w:szCs w:val="22"/>
        </w:rPr>
        <w:t xml:space="preserve">OBR-2 </w:t>
      </w:r>
      <w:r>
        <w:rPr>
          <w:sz w:val="22"/>
          <w:szCs w:val="22"/>
        </w:rPr>
        <w:t>(</w:t>
      </w:r>
      <w:r>
        <w:rPr>
          <w:bCs w:val="0"/>
          <w:sz w:val="22"/>
          <w:szCs w:val="22"/>
        </w:rPr>
        <w:t xml:space="preserve">Priloga 2)  </w:t>
      </w:r>
    </w:p>
    <w:p w14:paraId="3F615C2B" w14:textId="77777777" w:rsidR="00855EDE" w:rsidRDefault="00B90811">
      <w:pPr>
        <w:numPr>
          <w:ilvl w:val="0"/>
          <w:numId w:val="1"/>
        </w:numPr>
        <w:overflowPunct/>
        <w:autoSpaceDE/>
        <w:spacing w:line="300" w:lineRule="exact"/>
        <w:ind w:right="141"/>
        <w:textAlignment w:val="auto"/>
      </w:pPr>
      <w:r>
        <w:rPr>
          <w:sz w:val="22"/>
          <w:szCs w:val="22"/>
        </w:rPr>
        <w:t xml:space="preserve">obrazec ponudba </w:t>
      </w:r>
      <w:r>
        <w:rPr>
          <w:b/>
          <w:bCs w:val="0"/>
          <w:sz w:val="22"/>
          <w:szCs w:val="22"/>
        </w:rPr>
        <w:t xml:space="preserve">OBR-3 </w:t>
      </w:r>
      <w:r>
        <w:rPr>
          <w:sz w:val="22"/>
          <w:szCs w:val="22"/>
        </w:rPr>
        <w:t>(Priloga 3)</w:t>
      </w:r>
    </w:p>
    <w:p w14:paraId="3F615C2C" w14:textId="77777777" w:rsidR="00855EDE" w:rsidRDefault="00B90811">
      <w:pPr>
        <w:numPr>
          <w:ilvl w:val="0"/>
          <w:numId w:val="1"/>
        </w:numPr>
        <w:spacing w:line="300" w:lineRule="exact"/>
        <w:ind w:right="141"/>
        <w:jc w:val="both"/>
      </w:pPr>
      <w:r>
        <w:rPr>
          <w:sz w:val="22"/>
          <w:szCs w:val="22"/>
        </w:rPr>
        <w:t xml:space="preserve">obrazec ZIntPK - </w:t>
      </w:r>
      <w:r>
        <w:rPr>
          <w:b/>
          <w:bCs w:val="0"/>
          <w:sz w:val="22"/>
          <w:szCs w:val="22"/>
        </w:rPr>
        <w:t xml:space="preserve">OBR-4 </w:t>
      </w:r>
      <w:r>
        <w:rPr>
          <w:sz w:val="22"/>
          <w:szCs w:val="22"/>
        </w:rPr>
        <w:t>(Priloga 4)</w:t>
      </w:r>
    </w:p>
    <w:p w14:paraId="3F615C2D" w14:textId="77777777" w:rsidR="00855EDE" w:rsidRDefault="00B90811">
      <w:pPr>
        <w:numPr>
          <w:ilvl w:val="0"/>
          <w:numId w:val="1"/>
        </w:numPr>
        <w:overflowPunct/>
        <w:autoSpaceDE/>
        <w:spacing w:line="300" w:lineRule="exact"/>
        <w:ind w:right="141"/>
        <w:textAlignment w:val="auto"/>
      </w:pPr>
      <w:r>
        <w:rPr>
          <w:sz w:val="22"/>
          <w:szCs w:val="22"/>
        </w:rPr>
        <w:t xml:space="preserve">izjava o izpolnjevanju splošnih pogojev </w:t>
      </w:r>
      <w:r>
        <w:rPr>
          <w:bCs w:val="0"/>
          <w:sz w:val="22"/>
          <w:szCs w:val="22"/>
        </w:rPr>
        <w:t xml:space="preserve">- </w:t>
      </w:r>
      <w:r>
        <w:rPr>
          <w:b/>
          <w:bCs w:val="0"/>
          <w:sz w:val="22"/>
          <w:szCs w:val="22"/>
        </w:rPr>
        <w:t xml:space="preserve">OBR-5 </w:t>
      </w:r>
      <w:r>
        <w:rPr>
          <w:sz w:val="22"/>
          <w:szCs w:val="22"/>
        </w:rPr>
        <w:t>(Priloga 5)</w:t>
      </w:r>
    </w:p>
    <w:p w14:paraId="3F615C2E" w14:textId="77777777" w:rsidR="00855EDE" w:rsidRDefault="00B90811">
      <w:pPr>
        <w:widowControl w:val="0"/>
        <w:numPr>
          <w:ilvl w:val="0"/>
          <w:numId w:val="1"/>
        </w:numPr>
        <w:tabs>
          <w:tab w:val="left" w:pos="226"/>
          <w:tab w:val="left" w:pos="793"/>
          <w:tab w:val="left" w:pos="1360"/>
          <w:tab w:val="left" w:pos="1927"/>
          <w:tab w:val="left" w:pos="2494"/>
          <w:tab w:val="left" w:pos="3061"/>
          <w:tab w:val="left" w:pos="3628"/>
          <w:tab w:val="left" w:pos="4195"/>
          <w:tab w:val="left" w:pos="4762"/>
          <w:tab w:val="left" w:pos="5329"/>
          <w:tab w:val="left" w:pos="5896"/>
          <w:tab w:val="left" w:pos="6463"/>
        </w:tabs>
        <w:overflowPunct/>
        <w:ind w:right="141"/>
        <w:textAlignment w:val="auto"/>
      </w:pPr>
      <w:r>
        <w:rPr>
          <w:rFonts w:eastAsia="Cambria"/>
          <w:sz w:val="22"/>
          <w:szCs w:val="22"/>
          <w:lang w:eastAsia="en-US"/>
        </w:rPr>
        <w:t>izjava ponudnika o dani garanciji za dobro izvedbo del, z veljavnostjo najmanj 24 mesecev (</w:t>
      </w:r>
      <w:r>
        <w:rPr>
          <w:rFonts w:eastAsia="Cambria"/>
          <w:b/>
          <w:bCs w:val="0"/>
          <w:sz w:val="22"/>
          <w:szCs w:val="22"/>
          <w:lang w:eastAsia="en-US"/>
        </w:rPr>
        <w:t>pripravi jo ponudnik sam</w:t>
      </w:r>
      <w:r>
        <w:rPr>
          <w:rFonts w:eastAsia="Cambria"/>
          <w:sz w:val="22"/>
          <w:szCs w:val="22"/>
          <w:lang w:eastAsia="en-US"/>
        </w:rPr>
        <w:t>)</w:t>
      </w:r>
    </w:p>
    <w:p w14:paraId="3F615C2F" w14:textId="77777777" w:rsidR="00855EDE" w:rsidRDefault="00855EDE">
      <w:pPr>
        <w:spacing w:line="300" w:lineRule="exact"/>
        <w:ind w:right="141"/>
        <w:jc w:val="right"/>
        <w:rPr>
          <w:sz w:val="22"/>
          <w:szCs w:val="22"/>
        </w:rPr>
      </w:pPr>
    </w:p>
    <w:p w14:paraId="3F615C30" w14:textId="77777777" w:rsidR="00855EDE" w:rsidRDefault="00855EDE">
      <w:pPr>
        <w:spacing w:line="300" w:lineRule="exact"/>
        <w:ind w:right="141"/>
        <w:jc w:val="right"/>
        <w:rPr>
          <w:sz w:val="22"/>
          <w:szCs w:val="22"/>
        </w:rPr>
      </w:pPr>
    </w:p>
    <w:p w14:paraId="3F615C31" w14:textId="77777777" w:rsidR="00855EDE" w:rsidRDefault="00855EDE">
      <w:pPr>
        <w:spacing w:line="300" w:lineRule="exact"/>
        <w:ind w:right="141"/>
        <w:jc w:val="right"/>
        <w:rPr>
          <w:sz w:val="22"/>
          <w:szCs w:val="22"/>
        </w:rPr>
      </w:pPr>
    </w:p>
    <w:p w14:paraId="3F615C32" w14:textId="77777777" w:rsidR="00855EDE" w:rsidRDefault="00855EDE">
      <w:pPr>
        <w:spacing w:line="300" w:lineRule="exact"/>
        <w:ind w:right="141"/>
        <w:jc w:val="right"/>
        <w:rPr>
          <w:sz w:val="22"/>
          <w:szCs w:val="22"/>
        </w:rPr>
      </w:pPr>
    </w:p>
    <w:p w14:paraId="3F615C33" w14:textId="77777777" w:rsidR="00855EDE" w:rsidRDefault="00855EDE">
      <w:pPr>
        <w:spacing w:line="300" w:lineRule="exact"/>
        <w:ind w:right="141"/>
        <w:jc w:val="right"/>
        <w:rPr>
          <w:sz w:val="22"/>
          <w:szCs w:val="22"/>
        </w:rPr>
      </w:pPr>
    </w:p>
    <w:p w14:paraId="3F615C34" w14:textId="77777777" w:rsidR="00855EDE" w:rsidRDefault="00855EDE">
      <w:pPr>
        <w:spacing w:line="300" w:lineRule="exact"/>
        <w:ind w:right="141"/>
        <w:jc w:val="right"/>
        <w:rPr>
          <w:sz w:val="22"/>
          <w:szCs w:val="22"/>
        </w:rPr>
      </w:pPr>
    </w:p>
    <w:p w14:paraId="3F615C35" w14:textId="77777777" w:rsidR="00855EDE" w:rsidRDefault="00855EDE">
      <w:pPr>
        <w:spacing w:line="300" w:lineRule="exact"/>
        <w:ind w:right="141"/>
        <w:jc w:val="right"/>
        <w:rPr>
          <w:sz w:val="22"/>
          <w:szCs w:val="22"/>
        </w:rPr>
      </w:pPr>
    </w:p>
    <w:p w14:paraId="3F615C36" w14:textId="77777777" w:rsidR="00855EDE" w:rsidRDefault="00855EDE">
      <w:pPr>
        <w:spacing w:line="300" w:lineRule="exact"/>
        <w:ind w:right="141"/>
        <w:jc w:val="right"/>
        <w:rPr>
          <w:sz w:val="22"/>
          <w:szCs w:val="22"/>
        </w:rPr>
      </w:pPr>
    </w:p>
    <w:p w14:paraId="3F615C37" w14:textId="77777777" w:rsidR="00855EDE" w:rsidRDefault="00855EDE">
      <w:pPr>
        <w:overflowPunct/>
        <w:autoSpaceDE/>
        <w:spacing w:line="300" w:lineRule="exact"/>
        <w:ind w:right="141"/>
        <w:textAlignment w:val="auto"/>
        <w:rPr>
          <w:b/>
          <w:bCs w:val="0"/>
          <w:sz w:val="22"/>
          <w:szCs w:val="22"/>
        </w:rPr>
      </w:pPr>
    </w:p>
    <w:p w14:paraId="3F615C38" w14:textId="77777777" w:rsidR="00855EDE" w:rsidRDefault="00855EDE">
      <w:pPr>
        <w:spacing w:line="300" w:lineRule="exact"/>
        <w:ind w:right="141"/>
        <w:jc w:val="right"/>
        <w:rPr>
          <w:b/>
          <w:bCs w:val="0"/>
          <w:sz w:val="22"/>
          <w:szCs w:val="22"/>
        </w:rPr>
      </w:pPr>
    </w:p>
    <w:p w14:paraId="3F615C39" w14:textId="77777777" w:rsidR="00855EDE" w:rsidRDefault="00B90811">
      <w:pPr>
        <w:spacing w:line="300" w:lineRule="exact"/>
        <w:ind w:right="141"/>
        <w:jc w:val="right"/>
      </w:pPr>
      <w:r>
        <w:rPr>
          <w:b/>
          <w:bCs w:val="0"/>
          <w:sz w:val="22"/>
          <w:szCs w:val="22"/>
        </w:rPr>
        <w:t>OBR-1 (Priloga 1)</w:t>
      </w:r>
    </w:p>
    <w:p w14:paraId="3F615C3A" w14:textId="77777777" w:rsidR="00855EDE" w:rsidRDefault="00B90811">
      <w:pPr>
        <w:spacing w:line="300" w:lineRule="exact"/>
        <w:ind w:right="141"/>
        <w:jc w:val="center"/>
      </w:pPr>
      <w:r>
        <w:rPr>
          <w:b/>
          <w:sz w:val="22"/>
          <w:szCs w:val="22"/>
        </w:rPr>
        <w:t>PODATKI O PONUDNIKU</w:t>
      </w:r>
    </w:p>
    <w:p w14:paraId="3F615C3B" w14:textId="77777777" w:rsidR="00855EDE" w:rsidRDefault="00855EDE">
      <w:pPr>
        <w:spacing w:line="300" w:lineRule="exact"/>
        <w:ind w:right="141"/>
        <w:jc w:val="both"/>
        <w:rPr>
          <w:sz w:val="22"/>
          <w:szCs w:val="22"/>
        </w:rPr>
      </w:pPr>
    </w:p>
    <w:p w14:paraId="3F615C3C" w14:textId="77777777" w:rsidR="00855EDE" w:rsidRDefault="00B90811">
      <w:pPr>
        <w:overflowPunct/>
        <w:autoSpaceDE/>
        <w:spacing w:line="300" w:lineRule="exact"/>
        <w:ind w:right="141"/>
        <w:jc w:val="both"/>
      </w:pPr>
      <w:r>
        <w:rPr>
          <w:bCs w:val="0"/>
          <w:sz w:val="22"/>
          <w:szCs w:val="22"/>
        </w:rPr>
        <w:t xml:space="preserve">Na podlagi </w:t>
      </w:r>
      <w:r>
        <w:rPr>
          <w:bCs w:val="0"/>
          <w:sz w:val="22"/>
          <w:szCs w:val="22"/>
        </w:rPr>
        <w:t xml:space="preserve">povabila k oddaji ponudbe za izbiro izvajalca za EJN </w:t>
      </w:r>
      <w:r>
        <w:rPr>
          <w:b/>
          <w:sz w:val="22"/>
          <w:szCs w:val="22"/>
        </w:rPr>
        <w:t>»Izvedba investicijsko-vzdrževalnih del v delovnih kabinetih P039 in P046, predavalnicah P025, P029 in 212 ter avli Univerze v Ljubljani, Pedagoške fakultete«</w:t>
      </w:r>
      <w:r>
        <w:rPr>
          <w:b/>
          <w:bCs w:val="0"/>
          <w:sz w:val="22"/>
          <w:szCs w:val="22"/>
        </w:rPr>
        <w:t>, št. 402-10-EJN/2026-UL PEF</w:t>
      </w:r>
      <w:r>
        <w:rPr>
          <w:sz w:val="22"/>
          <w:szCs w:val="22"/>
        </w:rPr>
        <w:t>,</w:t>
      </w:r>
      <w:r>
        <w:rPr>
          <w:bCs w:val="0"/>
          <w:sz w:val="22"/>
          <w:szCs w:val="22"/>
        </w:rPr>
        <w:t xml:space="preserve"> vam v nadaljevanju posredujemo naslednje podatke: </w:t>
      </w:r>
    </w:p>
    <w:p w14:paraId="3F615C3D" w14:textId="77777777" w:rsidR="00855EDE" w:rsidRDefault="00855EDE">
      <w:pPr>
        <w:overflowPunct/>
        <w:autoSpaceDE/>
        <w:spacing w:line="300" w:lineRule="exact"/>
        <w:ind w:right="141"/>
        <w:jc w:val="both"/>
        <w:rPr>
          <w:bCs w:val="0"/>
          <w:sz w:val="22"/>
          <w:szCs w:val="22"/>
        </w:rPr>
      </w:pPr>
    </w:p>
    <w:tbl>
      <w:tblPr>
        <w:tblW w:w="972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8"/>
        <w:gridCol w:w="5841"/>
      </w:tblGrid>
      <w:tr w:rsidR="00855EDE" w14:paraId="3F615C42" w14:textId="77777777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38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3E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Gospodarski subjekt</w:t>
            </w:r>
          </w:p>
          <w:p w14:paraId="3F615C3F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(popolna firma / sedež / telefon / faks)</w:t>
            </w:r>
          </w:p>
          <w:p w14:paraId="3F615C40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</w:p>
        </w:tc>
        <w:tc>
          <w:tcPr>
            <w:tcW w:w="58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41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</w:p>
        </w:tc>
      </w:tr>
      <w:tr w:rsidR="00855EDE" w14:paraId="3F615C47" w14:textId="77777777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3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43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Naziv zakonitega zastopnika ter njegovo ime in priimek</w:t>
            </w:r>
          </w:p>
          <w:p w14:paraId="3F615C44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(navedite vse zakonite zastopnike)</w:t>
            </w:r>
          </w:p>
          <w:p w14:paraId="3F615C45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</w:p>
        </w:tc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46" w14:textId="77777777" w:rsidR="00855EDE" w:rsidRDefault="00855EDE">
            <w:pPr>
              <w:overflowPunct/>
              <w:autoSpaceDE/>
              <w:spacing w:line="300" w:lineRule="exact"/>
              <w:ind w:left="360" w:right="141"/>
              <w:jc w:val="both"/>
              <w:textAlignment w:val="auto"/>
              <w:rPr>
                <w:szCs w:val="22"/>
              </w:rPr>
            </w:pPr>
          </w:p>
        </w:tc>
      </w:tr>
      <w:tr w:rsidR="00855EDE" w14:paraId="3F615C4B" w14:textId="7777777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3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48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Davčna številka</w:t>
            </w:r>
          </w:p>
          <w:p w14:paraId="3F615C49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</w:p>
        </w:tc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4A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</w:p>
        </w:tc>
      </w:tr>
      <w:tr w:rsidR="00855EDE" w14:paraId="3F615C4F" w14:textId="77777777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3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4C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Zavezanec za DDV</w:t>
            </w:r>
          </w:p>
          <w:p w14:paraId="3F615C4D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</w:p>
        </w:tc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4E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</w:p>
        </w:tc>
      </w:tr>
      <w:tr w:rsidR="00855EDE" w14:paraId="3F615C53" w14:textId="77777777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3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50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Matična </w:t>
            </w:r>
            <w:r>
              <w:rPr>
                <w:b/>
                <w:sz w:val="22"/>
                <w:szCs w:val="22"/>
              </w:rPr>
              <w:t>številka</w:t>
            </w:r>
          </w:p>
          <w:p w14:paraId="3F615C51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</w:p>
        </w:tc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52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</w:p>
        </w:tc>
      </w:tr>
      <w:tr w:rsidR="00855EDE" w14:paraId="3F615C57" w14:textId="77777777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3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54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Številka transakcijskega računa ter naziv banke (navedite številke </w:t>
            </w:r>
            <w:proofErr w:type="gramStart"/>
            <w:r>
              <w:rPr>
                <w:b/>
                <w:sz w:val="22"/>
                <w:szCs w:val="22"/>
              </w:rPr>
              <w:t>vseh odprtih TRR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55" w14:textId="77777777" w:rsidR="00855EDE" w:rsidRDefault="00B90811">
            <w:pPr>
              <w:overflowPunct/>
              <w:autoSpaceDE/>
              <w:spacing w:line="300" w:lineRule="exact"/>
              <w:ind w:left="18" w:right="141"/>
              <w:jc w:val="both"/>
              <w:textAlignment w:val="auto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TRR: </w:t>
            </w:r>
          </w:p>
          <w:p w14:paraId="3F615C56" w14:textId="77777777" w:rsidR="00855EDE" w:rsidRDefault="00B90811">
            <w:pPr>
              <w:overflowPunct/>
              <w:autoSpaceDE/>
              <w:spacing w:line="300" w:lineRule="exact"/>
              <w:ind w:left="18" w:right="141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pri</w:t>
            </w:r>
            <w:proofErr w:type="gramEnd"/>
            <w:r>
              <w:rPr>
                <w:sz w:val="22"/>
                <w:szCs w:val="22"/>
              </w:rPr>
              <w:t xml:space="preserve"> banki: </w:t>
            </w:r>
          </w:p>
        </w:tc>
      </w:tr>
      <w:tr w:rsidR="00855EDE" w14:paraId="3F615C5B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3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58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Podpisnik pogodbe</w:t>
            </w:r>
          </w:p>
          <w:p w14:paraId="3F615C59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</w:p>
        </w:tc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5A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</w:p>
        </w:tc>
      </w:tr>
      <w:tr w:rsidR="00855EDE" w14:paraId="3F615C64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3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5C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</w:p>
          <w:p w14:paraId="3F615C5D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Kontaktna oseba za ponudbo</w:t>
            </w:r>
          </w:p>
          <w:p w14:paraId="3F615C5E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(ime in priimek / telefon / faks / e-pošta)</w:t>
            </w:r>
          </w:p>
          <w:p w14:paraId="3F615C5F" w14:textId="77777777" w:rsidR="00855EDE" w:rsidRDefault="00855EDE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</w:p>
        </w:tc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60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ime</w:t>
            </w:r>
            <w:proofErr w:type="gramEnd"/>
            <w:r>
              <w:rPr>
                <w:sz w:val="22"/>
                <w:szCs w:val="22"/>
              </w:rPr>
              <w:t xml:space="preserve"> in priimek: </w:t>
            </w:r>
          </w:p>
          <w:p w14:paraId="3F615C61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telefon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</w:p>
          <w:p w14:paraId="3F615C62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e-pošta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14:paraId="3F615C63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faks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</w:tr>
      <w:tr w:rsidR="00855EDE" w14:paraId="3F615C6B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38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65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Skrbnik pogodbe</w:t>
            </w:r>
          </w:p>
          <w:p w14:paraId="3F615C66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(ime in priimek / telefon / faks / e-pošta)</w:t>
            </w:r>
          </w:p>
        </w:tc>
        <w:tc>
          <w:tcPr>
            <w:tcW w:w="58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C67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ime</w:t>
            </w:r>
            <w:proofErr w:type="gramEnd"/>
            <w:r>
              <w:rPr>
                <w:sz w:val="22"/>
                <w:szCs w:val="22"/>
              </w:rPr>
              <w:t xml:space="preserve"> in priimek: </w:t>
            </w:r>
          </w:p>
          <w:p w14:paraId="3F615C68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telefon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</w:p>
          <w:p w14:paraId="3F615C69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e-pošta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</w:p>
          <w:p w14:paraId="3F615C6A" w14:textId="77777777" w:rsidR="00855EDE" w:rsidRDefault="00B90811">
            <w:pPr>
              <w:spacing w:line="300" w:lineRule="exact"/>
              <w:ind w:right="141"/>
              <w:jc w:val="both"/>
              <w:textAlignment w:val="auto"/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faks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</w:tr>
    </w:tbl>
    <w:p w14:paraId="3F615C6C" w14:textId="77777777" w:rsidR="00855EDE" w:rsidRDefault="00855EDE">
      <w:pPr>
        <w:overflowPunct/>
        <w:autoSpaceDE/>
        <w:spacing w:line="300" w:lineRule="exact"/>
        <w:ind w:left="357" w:right="141"/>
        <w:jc w:val="both"/>
        <w:rPr>
          <w:bCs w:val="0"/>
          <w:sz w:val="22"/>
          <w:szCs w:val="22"/>
        </w:rPr>
      </w:pPr>
    </w:p>
    <w:p w14:paraId="3F615C6D" w14:textId="77777777" w:rsidR="00855EDE" w:rsidRDefault="00B90811">
      <w:pPr>
        <w:spacing w:line="300" w:lineRule="exact"/>
        <w:ind w:left="5040" w:right="141" w:hanging="450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Kraj in datum:</w:t>
      </w:r>
      <w:r>
        <w:rPr>
          <w:sz w:val="22"/>
          <w:szCs w:val="22"/>
        </w:rPr>
        <w:tab/>
        <w:t>Ime in priimek zakonitega zastopnika oziroma pooblaščenca:</w:t>
      </w:r>
    </w:p>
    <w:p w14:paraId="3F615C6E" w14:textId="77777777" w:rsidR="00855EDE" w:rsidRDefault="00B90811">
      <w:pPr>
        <w:spacing w:line="300" w:lineRule="exact"/>
        <w:ind w:right="141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F615C6F" w14:textId="77777777" w:rsidR="00855EDE" w:rsidRDefault="00855EDE">
      <w:pPr>
        <w:spacing w:line="300" w:lineRule="exact"/>
        <w:ind w:right="141"/>
        <w:jc w:val="both"/>
        <w:textAlignment w:val="auto"/>
        <w:rPr>
          <w:sz w:val="22"/>
          <w:szCs w:val="22"/>
        </w:rPr>
      </w:pPr>
    </w:p>
    <w:p w14:paraId="3F615C70" w14:textId="77777777" w:rsidR="00855EDE" w:rsidRDefault="00B90811">
      <w:pPr>
        <w:spacing w:line="300" w:lineRule="exact"/>
        <w:ind w:right="141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___________________</w:t>
      </w:r>
    </w:p>
    <w:p w14:paraId="3F615C71" w14:textId="77777777" w:rsidR="00855EDE" w:rsidRDefault="00B90811">
      <w:pPr>
        <w:spacing w:line="300" w:lineRule="exact"/>
        <w:ind w:right="141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in žig</w:t>
      </w:r>
    </w:p>
    <w:p w14:paraId="3F615C72" w14:textId="77777777" w:rsidR="00855EDE" w:rsidRDefault="00B90811">
      <w:pPr>
        <w:pageBreakBefore/>
        <w:tabs>
          <w:tab w:val="left" w:pos="567"/>
        </w:tabs>
        <w:spacing w:line="300" w:lineRule="exact"/>
        <w:ind w:right="141"/>
        <w:jc w:val="right"/>
      </w:pPr>
      <w:r>
        <w:rPr>
          <w:b/>
          <w:bCs w:val="0"/>
          <w:sz w:val="22"/>
          <w:szCs w:val="22"/>
        </w:rPr>
        <w:lastRenderedPageBreak/>
        <w:t>OBR-2 (Priloga 2)</w:t>
      </w:r>
    </w:p>
    <w:p w14:paraId="3F615C73" w14:textId="77777777" w:rsidR="00855EDE" w:rsidRDefault="00855EDE">
      <w:pPr>
        <w:tabs>
          <w:tab w:val="left" w:pos="567"/>
        </w:tabs>
        <w:spacing w:line="300" w:lineRule="exact"/>
        <w:ind w:right="141"/>
        <w:jc w:val="right"/>
        <w:rPr>
          <w:sz w:val="22"/>
          <w:szCs w:val="22"/>
        </w:rPr>
      </w:pPr>
    </w:p>
    <w:p w14:paraId="3F615C74" w14:textId="77777777" w:rsidR="00855EDE" w:rsidRDefault="00B90811">
      <w:r>
        <w:rPr>
          <w:b/>
          <w:bCs w:val="0"/>
          <w:sz w:val="22"/>
          <w:szCs w:val="22"/>
        </w:rPr>
        <w:t xml:space="preserve">PREDRAČUN </w:t>
      </w:r>
      <w:proofErr w:type="gramStart"/>
      <w:r>
        <w:rPr>
          <w:b/>
          <w:bCs w:val="0"/>
          <w:sz w:val="22"/>
          <w:szCs w:val="22"/>
        </w:rPr>
        <w:t>št</w:t>
      </w:r>
      <w:proofErr w:type="gramEnd"/>
      <w:r>
        <w:rPr>
          <w:b/>
          <w:bCs w:val="0"/>
          <w:sz w:val="22"/>
          <w:szCs w:val="22"/>
        </w:rPr>
        <w:t xml:space="preserve"> : 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………, z dne ………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……</w:t>
      </w:r>
    </w:p>
    <w:p w14:paraId="3F615C75" w14:textId="77777777" w:rsidR="00855EDE" w:rsidRDefault="00855EDE">
      <w:pPr>
        <w:tabs>
          <w:tab w:val="left" w:pos="567"/>
        </w:tabs>
        <w:spacing w:line="300" w:lineRule="exact"/>
        <w:ind w:right="141"/>
        <w:jc w:val="both"/>
        <w:rPr>
          <w:sz w:val="22"/>
          <w:szCs w:val="22"/>
        </w:rPr>
      </w:pPr>
    </w:p>
    <w:p w14:paraId="3F615C76" w14:textId="77777777" w:rsidR="00855EDE" w:rsidRDefault="00B9081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815"/>
        <w:gridCol w:w="709"/>
        <w:gridCol w:w="850"/>
        <w:gridCol w:w="1134"/>
        <w:gridCol w:w="1418"/>
      </w:tblGrid>
      <w:tr w:rsidR="00855EDE" w14:paraId="3F615C7D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77" w14:textId="77777777" w:rsidR="00855EDE" w:rsidRDefault="00B908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Zap. št.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78" w14:textId="77777777" w:rsidR="00855EDE" w:rsidRDefault="00B908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79" w14:textId="77777777" w:rsidR="00855EDE" w:rsidRDefault="00B908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7A" w14:textId="77777777" w:rsidR="00855EDE" w:rsidRDefault="00B908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Količina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7B" w14:textId="77777777" w:rsidR="00855EDE" w:rsidRDefault="00B908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brez DDV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7C" w14:textId="77777777" w:rsidR="00855EDE" w:rsidRDefault="00B908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Vrednost brez DDV</w:t>
            </w:r>
          </w:p>
        </w:tc>
      </w:tr>
      <w:tr w:rsidR="00855EDE" w14:paraId="3F615C84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7E" w14:textId="77777777" w:rsidR="00855EDE" w:rsidRDefault="00855EDE">
            <w:pPr>
              <w:jc w:val="center"/>
              <w:rPr>
                <w:b/>
                <w:sz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7F" w14:textId="77777777" w:rsidR="00855EDE" w:rsidRDefault="00B908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80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81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82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83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8B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85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86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Demontaža </w:t>
            </w:r>
            <w:r>
              <w:rPr>
                <w:sz w:val="20"/>
              </w:rPr>
              <w:t>obstoječih svetilk, vključno z odklopom električnih priključkov, odstranitvijo pritrdilnih elementov, iznosom iz objekta ter odvozom na pooblaščeno deponijo.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87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8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89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8A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92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8C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8D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Dobava in montaža novih LED svetilk, vključno s priklopom, potrebnim </w:t>
            </w:r>
            <w:r>
              <w:rPr>
                <w:sz w:val="20"/>
              </w:rPr>
              <w:t>materialom, nastavitvami in funkcionalnim preizkusom.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8E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8F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90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91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99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93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94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Demontaža, iznos, nakladanje, transport in odvoz odvečnega pohištva na pooblaščeno deponijo.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95" w14:textId="77777777" w:rsidR="00855EDE" w:rsidRDefault="00B9081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kpl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96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97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98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A0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9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9B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Sanacija sten in stropov ter beljenje 2x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9C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9D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9E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9F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A7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A1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A2" w14:textId="77777777" w:rsidR="00855EDE" w:rsidRDefault="00B90811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P025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A3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A4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A5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A6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AE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A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A9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Lokalna sanacija </w:t>
            </w:r>
            <w:r>
              <w:rPr>
                <w:sz w:val="20"/>
              </w:rPr>
              <w:t>poškodb sten in stropov, priprava podlage, kitanje, brušenje ter dvakratno beljenje z notranjo pralno disperzijsko barvo.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A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AB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AC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AD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B5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AF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B0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Demontaža obstoječih svetilk z odvozom odstranjenega materiala.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B1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B2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B3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B4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BC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B6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B7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Dobava in montaža novih LED svetilk s </w:t>
            </w:r>
            <w:r>
              <w:rPr>
                <w:sz w:val="20"/>
              </w:rPr>
              <w:t>priklopom in preizkusom delovanja.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B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B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BA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BB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C3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BD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BE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Priprava površin ter barvanje radiatorjev in radiatorskih cevi z ustreznim premazom za kovinske površine.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BF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C0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C1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C2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CA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C4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C5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Demontaža, iznos in odvoz odvečnega pohištva.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C6" w14:textId="77777777" w:rsidR="00855EDE" w:rsidRDefault="00B9081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kpl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C7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C8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C9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D1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CB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CC" w14:textId="77777777" w:rsidR="00855EDE" w:rsidRDefault="00B90811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P046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CD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CE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CF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D0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D8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D2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D3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Dobava in montaža </w:t>
            </w:r>
            <w:r>
              <w:rPr>
                <w:sz w:val="20"/>
              </w:rPr>
              <w:t>parapetnega kanala za elektroenergetske in komunikacijske instalacije.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D4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D5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D6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D7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DF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D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DA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montaža električnih vtičnic s priklopom.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DB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DC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DD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DE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E6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E0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E1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Dobava in montaža </w:t>
            </w:r>
            <w:proofErr w:type="gramStart"/>
            <w:r>
              <w:rPr>
                <w:sz w:val="20"/>
              </w:rPr>
              <w:t>UTP vtičnic</w:t>
            </w:r>
            <w:proofErr w:type="gramEnd"/>
            <w:r>
              <w:rPr>
                <w:sz w:val="20"/>
              </w:rPr>
              <w:t xml:space="preserve"> s priklopom na komunikacijsko omrežje.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E2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E3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E4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E5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ED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E7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E8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Demontaža obstoječih </w:t>
            </w:r>
            <w:r>
              <w:rPr>
                <w:sz w:val="20"/>
              </w:rPr>
              <w:t>svetilk z odvozom.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E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E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EB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EC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F4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EE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EF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montaža LED svetilk s funkcionalnim preizkusom.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F0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F1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F2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F3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CFB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F5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F6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montaža nadometnega dovoda za klimo skritega v nadometni kanal. Vključno z odtokom za kondenz.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F7" w14:textId="77777777" w:rsidR="00855EDE" w:rsidRDefault="00B9081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kpl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F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F9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FA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02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FC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FD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Lokalna sanacija sten in stropov ter </w:t>
            </w:r>
            <w:r>
              <w:rPr>
                <w:sz w:val="20"/>
              </w:rPr>
              <w:t>izvedba slikopleskarskih del.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CFE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CFF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00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01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09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03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04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Odstranitev obstoječih talnih oblog z odvozom.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05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06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07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08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10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0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0B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Priprava in izravnava talne podlage.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0C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0D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0E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0F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17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11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12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polaganje vinilne talne obloge.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13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14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15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16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1E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1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19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montaža zaključnih letvic.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1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1B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1C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1D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25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1F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20" w14:textId="77777777" w:rsidR="00855EDE" w:rsidRDefault="00B90811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P039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21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22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23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24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2C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26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27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Odstranitev obstoječih talnih oblog z odvozom na deponijo.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2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2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2A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2B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33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2D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2E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Priprava in izravnava podlage za vgradnjo novih talnih oblog.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2F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30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31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32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3A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34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35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polaganje vinilne talne obloge po izboru naročnika.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36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37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38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39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41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3B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3C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Sanacija sten in stropov ter </w:t>
            </w:r>
            <w:r>
              <w:rPr>
                <w:sz w:val="20"/>
              </w:rPr>
              <w:t>izvedba slikopleskarskih del.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3D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3E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3F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40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48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42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43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Priprava in barvanje vrat za kovinske površine.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44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45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46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47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4F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4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4A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Odstranitev okenskih rešetk z odvozom.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4B" w14:textId="77777777" w:rsidR="00855EDE" w:rsidRDefault="00B9081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kpl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4C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4D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4E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56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50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51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Izvedba suhomontažnega zapiranja odprtine v steni.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52" w14:textId="77777777" w:rsidR="00855EDE" w:rsidRDefault="00B9081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kpl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53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54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55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5D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57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58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Barvanje radiatorjev in </w:t>
            </w:r>
            <w:r>
              <w:rPr>
                <w:sz w:val="20"/>
              </w:rPr>
              <w:t>radiatorskih cevi.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5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5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5B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5C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64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5E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5F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Izvedba novih elektroenergetskih in komunikacijskih instalacij.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60" w14:textId="77777777" w:rsidR="00855EDE" w:rsidRDefault="00B9081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kpl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61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62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63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6B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65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66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montaža parapetnega kanala.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67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6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69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6A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72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6C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6D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montaža električnih vtičnic.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6E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6F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70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71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79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73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74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Dobava in montaža </w:t>
            </w:r>
            <w:proofErr w:type="gramStart"/>
            <w:r>
              <w:rPr>
                <w:sz w:val="20"/>
              </w:rPr>
              <w:t>UTP vtičnic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75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76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77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78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80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7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7B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Izvedba talne električne doze.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7C" w14:textId="77777777" w:rsidR="00855EDE" w:rsidRDefault="00B9081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kpl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7D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7E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7F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87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81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82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Predelava </w:t>
            </w:r>
            <w:proofErr w:type="gramStart"/>
            <w:r>
              <w:rPr>
                <w:sz w:val="20"/>
              </w:rPr>
              <w:t>elektro</w:t>
            </w:r>
            <w:proofErr w:type="gramEnd"/>
            <w:r>
              <w:rPr>
                <w:sz w:val="20"/>
              </w:rPr>
              <w:t xml:space="preserve"> omarice in izvedba dodatnega tokokroga.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83" w14:textId="77777777" w:rsidR="00855EDE" w:rsidRDefault="00B9081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kpl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84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85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86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8E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8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89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Demontaža obstoječih svetilk.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8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8B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8C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8D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95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8F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90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montaža LED svetilk.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91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92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93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94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9C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96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97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Dobava, polaganje in priklop </w:t>
            </w:r>
            <w:proofErr w:type="gramStart"/>
            <w:r>
              <w:rPr>
                <w:sz w:val="20"/>
              </w:rPr>
              <w:t>UTP kabla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9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9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9A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9B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A3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9D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9E" w14:textId="77777777" w:rsidR="00855EDE" w:rsidRDefault="00B90811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9F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A0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A1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A2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AA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A4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A5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montaža mavčno-kartonskih plošč na obstoječe stenske površine.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A6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A7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A8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A9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B1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AB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AC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Bandažiranje stikov, glajenje, brušenje in beljenje površin.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AD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AE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AF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B0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B8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B2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B3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Obdelava zaključkov okoli prezračevalnih elementov.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B4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B5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B6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B7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BF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B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BA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Izravnava in sanacija </w:t>
            </w:r>
            <w:r>
              <w:rPr>
                <w:sz w:val="20"/>
              </w:rPr>
              <w:t>stene pri predavateljski tabli.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BB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BC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BD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BE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C6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C0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C1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montaža zaščitnih vogalnih profilov.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C2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C3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C4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C5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CD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C7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C8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Barvanje stropa z zaščito opreme in prostora.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C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C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CB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CC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D4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CE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CF" w14:textId="77777777" w:rsidR="00855EDE" w:rsidRDefault="00B90811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Avla UL PEF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D0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D1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D2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D3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DB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D5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D6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Sanacija in osvežitev nosilnih armiranobetonskih stebrov v avli. </w:t>
            </w:r>
            <w:r>
              <w:rPr>
                <w:sz w:val="20"/>
              </w:rPr>
              <w:t>Postavka vključuje pripravo podlage, lokalna popravila poškodb, zaščito tal in opreme, dvakratni nanos bele notranje barve ter zaključna čistilna dela.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D7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D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D9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DA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E2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DC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DD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Slikopleskarska obdelava stropnih površin pod projekcijsko steno do višine 3 m. </w:t>
            </w:r>
            <w:r>
              <w:rPr>
                <w:sz w:val="20"/>
              </w:rPr>
              <w:t>Vključena je priprava podlage, zaščita okoliških površin, dvakratni nanos bele notranje barve ter odstranitev zaščit po zaključku del.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DE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DF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E0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E1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E9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E3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E4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Lokalna sanacija sten v območju avle, vključno s kitanjem, brušenjem, odpravo manjših poškodb in </w:t>
            </w:r>
            <w:r>
              <w:rPr>
                <w:sz w:val="20"/>
              </w:rPr>
              <w:t>dvakratnim beljenjem z notranjo pralno disperzijsko barvo bele barve.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E5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E6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E7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E8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F0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E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EB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Obnova vratnih kril in kovinskih oblog okoli vrat. Postavka vključuje brušenje obstoječih površin, nanos temeljnega premaza in večslojni nanos zaključne barve za kovinske površine.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EC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ED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EE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EF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F7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F1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F2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Dobava in montaža zaščitnih vogalnih profilov (gumijasti zaščitni trakovi) v barvi po izboru naročnika, vključno z vsemi pritrdilnimi elementi in zaključnimi obdelavami.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F3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F4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F5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F6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DFE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F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F9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Obnova in prepleskava obstoječega parapetnega zidca </w:t>
            </w:r>
            <w:r>
              <w:rPr>
                <w:sz w:val="20"/>
              </w:rPr>
              <w:t>nad avlo. Postavka vključuje pripravo podlage, uporabo premičnega odra, zaščito okolice ter dvakratni nanos bele notranje barve.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F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FB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FC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DFD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E05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DFF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00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Slikopleskarska obdelava projekcijske stene na višini do 7 m. Vključena je uporaba premičnega odra, zaščita </w:t>
            </w:r>
            <w:r>
              <w:rPr>
                <w:sz w:val="20"/>
              </w:rPr>
              <w:t>površin, priprava podlage in dvakratni nanos bele barve.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01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02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03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04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E0C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06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07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Celovita obnova stropnih površin avle na višini do 7 m. Postavka vključuje uporabo premičnega odra, zaščito prostora, pripravo podlage, dvakratni nanos </w:t>
            </w:r>
            <w:r>
              <w:rPr>
                <w:sz w:val="20"/>
              </w:rPr>
              <w:lastRenderedPageBreak/>
              <w:t xml:space="preserve">bele notranje barve ter </w:t>
            </w:r>
            <w:r>
              <w:rPr>
                <w:sz w:val="20"/>
              </w:rPr>
              <w:t>barvanje dekorativnih odprtin v stropu.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08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0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0A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0B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E13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0D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0E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Izvedba novih mavčno-kartonskih stenskih oblog na kovinski podkonstrukciji na delih, kjer je viden opažni beton. Vključena je dobava materiala, montaža podkonstrukcije, montaža plošč, </w:t>
            </w:r>
            <w:r>
              <w:rPr>
                <w:sz w:val="20"/>
              </w:rPr>
              <w:t>bandažiranje stikov, armiranje, glajenje, brušenje in beljenje.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0F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10" w14:textId="033E8442" w:rsidR="00855EDE" w:rsidRDefault="007E69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11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12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E1A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14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15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Izdelava mavčno-kartonskih oblog okoli vratnih odprtin in revizijskih vratc, vključno z izvedbo podkonstrukcije, oblog, bandažiranjem, glajenjem in slikopleskarsko </w:t>
            </w:r>
            <w:r>
              <w:rPr>
                <w:sz w:val="20"/>
              </w:rPr>
              <w:t>obdelavo.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16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17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18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19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E21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1B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1C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Obnova in barvanje kovinskih vrat z ustreznim sistemom premazov za jeklene površine, vključno s pripravo podlage in zaščito okolice.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1D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1E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1F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20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E28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22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23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Demontaža obstoječega parapetnega elementa v nadstropju avle, vključno z </w:t>
            </w:r>
            <w:r>
              <w:rPr>
                <w:sz w:val="20"/>
              </w:rPr>
              <w:t xml:space="preserve">razrezom, iznosom, nakladanjem, odvozom in oddajo odpadkov </w:t>
            </w:r>
            <w:proofErr w:type="gramStart"/>
            <w:r>
              <w:rPr>
                <w:sz w:val="20"/>
              </w:rPr>
              <w:t>pooblaščenemu</w:t>
            </w:r>
            <w:proofErr w:type="gramEnd"/>
            <w:r>
              <w:rPr>
                <w:sz w:val="20"/>
              </w:rPr>
              <w:t xml:space="preserve"> prevzemniku.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24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25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26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27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E2F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2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2A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Izvedba novega parapetnega zidu iz </w:t>
            </w:r>
            <w:proofErr w:type="gramStart"/>
            <w:r>
              <w:rPr>
                <w:sz w:val="20"/>
              </w:rPr>
              <w:t>siporeks</w:t>
            </w:r>
            <w:proofErr w:type="gramEnd"/>
            <w:r>
              <w:rPr>
                <w:sz w:val="20"/>
              </w:rPr>
              <w:t xml:space="preserve"> blokov debeline 20 cm in višine 1 m, vključno z armiranobetonskimi vertikalnimi in horizontalnimi vezmi, sidranjem konstrukcije ter vsemi pomožnimi materiali.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2B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2C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2D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2E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E36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30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31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>Armiranje novega parapetnega zidu z lepilom in mrežico kot priprava za zaključne slikopleskarske obdelave.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32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33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34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35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E3D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37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38" w14:textId="77777777" w:rsidR="00855EDE" w:rsidRDefault="00B90811">
            <w:pPr>
              <w:rPr>
                <w:sz w:val="20"/>
              </w:rPr>
            </w:pPr>
            <w:r>
              <w:rPr>
                <w:sz w:val="20"/>
              </w:rPr>
              <w:t xml:space="preserve">Zaključna obdelava novega parapetnega zidu, ki vključuje nanos </w:t>
            </w:r>
            <w:r>
              <w:rPr>
                <w:sz w:val="20"/>
              </w:rPr>
              <w:t>izravnalne mase, brušenje ter dvakratno beljenje z notranjo pralno disperzijsko barvo.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39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3A" w14:textId="77777777" w:rsidR="00855EDE" w:rsidRDefault="00B90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3B" w14:textId="77777777" w:rsidR="00855EDE" w:rsidRDefault="00855E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3C" w14:textId="77777777" w:rsidR="00855EDE" w:rsidRDefault="00855EDE">
            <w:pPr>
              <w:jc w:val="center"/>
              <w:rPr>
                <w:sz w:val="20"/>
              </w:rPr>
            </w:pPr>
          </w:p>
        </w:tc>
      </w:tr>
      <w:tr w:rsidR="00855EDE" w14:paraId="3F615E44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3E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3F" w14:textId="77777777" w:rsidR="00855EDE" w:rsidRDefault="00B90811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Skupaj brez DDV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40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41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42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43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</w:tr>
      <w:tr w:rsidR="00855EDE" w14:paraId="3F615E4B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45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46" w14:textId="77777777" w:rsidR="00855EDE" w:rsidRDefault="00B90811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DDV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47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48" w14:textId="77777777" w:rsidR="00855EDE" w:rsidRDefault="00B90811">
            <w:pPr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22</w:t>
            </w:r>
            <w:proofErr w:type="gramStart"/>
            <w:r>
              <w:rPr>
                <w:b/>
                <w:bCs w:val="0"/>
                <w:sz w:val="20"/>
              </w:rPr>
              <w:t>%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49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4A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</w:tr>
      <w:tr w:rsidR="00855EDE" w14:paraId="3F615E52" w14:textId="77777777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4C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4D" w14:textId="77777777" w:rsidR="00855EDE" w:rsidRDefault="00B90811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Skupaj z DDV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4E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4F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50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51" w14:textId="77777777" w:rsidR="00855EDE" w:rsidRDefault="00855EDE">
            <w:pPr>
              <w:jc w:val="center"/>
              <w:rPr>
                <w:b/>
                <w:bCs w:val="0"/>
                <w:sz w:val="20"/>
              </w:rPr>
            </w:pPr>
          </w:p>
        </w:tc>
      </w:tr>
    </w:tbl>
    <w:p w14:paraId="3F615E53" w14:textId="77777777" w:rsidR="00855EDE" w:rsidRDefault="00B9081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14:paraId="3F615E54" w14:textId="77777777" w:rsidR="00855EDE" w:rsidRDefault="00855EDE">
      <w:pPr>
        <w:tabs>
          <w:tab w:val="left" w:pos="720"/>
          <w:tab w:val="left" w:pos="840"/>
        </w:tabs>
        <w:ind w:right="141"/>
        <w:jc w:val="both"/>
        <w:rPr>
          <w:sz w:val="22"/>
          <w:szCs w:val="22"/>
        </w:rPr>
      </w:pPr>
    </w:p>
    <w:p w14:paraId="3F615E55" w14:textId="77777777" w:rsidR="00855EDE" w:rsidRDefault="00855EDE">
      <w:pPr>
        <w:tabs>
          <w:tab w:val="left" w:pos="720"/>
          <w:tab w:val="left" w:pos="840"/>
        </w:tabs>
        <w:ind w:right="141"/>
        <w:jc w:val="both"/>
        <w:rPr>
          <w:sz w:val="22"/>
          <w:szCs w:val="22"/>
        </w:rPr>
      </w:pPr>
    </w:p>
    <w:p w14:paraId="3F615E56" w14:textId="77777777" w:rsidR="00855EDE" w:rsidRDefault="00855EDE">
      <w:pPr>
        <w:tabs>
          <w:tab w:val="left" w:pos="720"/>
          <w:tab w:val="left" w:pos="840"/>
        </w:tabs>
        <w:ind w:right="141"/>
        <w:jc w:val="both"/>
        <w:rPr>
          <w:sz w:val="22"/>
          <w:szCs w:val="22"/>
        </w:rPr>
      </w:pPr>
    </w:p>
    <w:p w14:paraId="3F615E57" w14:textId="77777777" w:rsidR="00855EDE" w:rsidRDefault="00855EDE">
      <w:pPr>
        <w:rPr>
          <w:sz w:val="22"/>
          <w:szCs w:val="22"/>
        </w:rPr>
      </w:pPr>
    </w:p>
    <w:p w14:paraId="3F615E58" w14:textId="77777777" w:rsidR="00855EDE" w:rsidRDefault="00B9081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žig ponudnika                                firma in ime pooblaščene osebe ponudnika</w:t>
      </w:r>
    </w:p>
    <w:p w14:paraId="3F615E59" w14:textId="77777777" w:rsidR="00855EDE" w:rsidRDefault="00855EDE">
      <w:pPr>
        <w:rPr>
          <w:sz w:val="22"/>
          <w:szCs w:val="22"/>
        </w:rPr>
      </w:pPr>
    </w:p>
    <w:p w14:paraId="3F615E5A" w14:textId="77777777" w:rsidR="00855EDE" w:rsidRDefault="00B9081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</w:t>
      </w:r>
    </w:p>
    <w:p w14:paraId="3F615E5B" w14:textId="77777777" w:rsidR="00855EDE" w:rsidRDefault="00B9081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podpis</w:t>
      </w:r>
    </w:p>
    <w:p w14:paraId="3F615E5C" w14:textId="77777777" w:rsidR="00855EDE" w:rsidRDefault="00B90811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</w:p>
    <w:p w14:paraId="3F615E5D" w14:textId="77777777" w:rsidR="00855EDE" w:rsidRDefault="00855EDE">
      <w:pPr>
        <w:ind w:firstLine="708"/>
        <w:rPr>
          <w:sz w:val="22"/>
          <w:szCs w:val="22"/>
        </w:rPr>
      </w:pPr>
    </w:p>
    <w:p w14:paraId="3F615E5E" w14:textId="77777777" w:rsidR="00855EDE" w:rsidRDefault="00855EDE">
      <w:pPr>
        <w:ind w:firstLine="708"/>
        <w:rPr>
          <w:sz w:val="22"/>
          <w:szCs w:val="22"/>
        </w:rPr>
      </w:pPr>
    </w:p>
    <w:p w14:paraId="3F615E5F" w14:textId="77777777" w:rsidR="00855EDE" w:rsidRDefault="00855EDE">
      <w:pPr>
        <w:ind w:firstLine="708"/>
        <w:rPr>
          <w:sz w:val="22"/>
          <w:szCs w:val="22"/>
        </w:rPr>
      </w:pPr>
    </w:p>
    <w:p w14:paraId="3F615E60" w14:textId="77777777" w:rsidR="00855EDE" w:rsidRDefault="00855EDE">
      <w:pPr>
        <w:ind w:firstLine="708"/>
        <w:rPr>
          <w:sz w:val="22"/>
          <w:szCs w:val="22"/>
        </w:rPr>
      </w:pPr>
    </w:p>
    <w:p w14:paraId="3F615E61" w14:textId="77777777" w:rsidR="00855EDE" w:rsidRDefault="00855EDE">
      <w:pPr>
        <w:ind w:firstLine="708"/>
        <w:rPr>
          <w:sz w:val="22"/>
          <w:szCs w:val="22"/>
        </w:rPr>
      </w:pPr>
    </w:p>
    <w:p w14:paraId="3F615E62" w14:textId="77777777" w:rsidR="00855EDE" w:rsidRDefault="00855EDE">
      <w:pPr>
        <w:ind w:firstLine="708"/>
        <w:rPr>
          <w:sz w:val="22"/>
          <w:szCs w:val="22"/>
        </w:rPr>
      </w:pPr>
    </w:p>
    <w:p w14:paraId="3F615E63" w14:textId="77777777" w:rsidR="00855EDE" w:rsidRDefault="00855EDE">
      <w:pPr>
        <w:ind w:firstLine="708"/>
        <w:rPr>
          <w:sz w:val="22"/>
          <w:szCs w:val="22"/>
        </w:rPr>
      </w:pPr>
    </w:p>
    <w:p w14:paraId="3F615E64" w14:textId="77777777" w:rsidR="00855EDE" w:rsidRDefault="00855EDE">
      <w:pPr>
        <w:ind w:firstLine="708"/>
        <w:rPr>
          <w:sz w:val="22"/>
          <w:szCs w:val="22"/>
        </w:rPr>
      </w:pPr>
    </w:p>
    <w:p w14:paraId="3F615E65" w14:textId="77777777" w:rsidR="00855EDE" w:rsidRDefault="00855EDE">
      <w:pPr>
        <w:ind w:firstLine="708"/>
        <w:rPr>
          <w:sz w:val="22"/>
          <w:szCs w:val="22"/>
        </w:rPr>
      </w:pPr>
    </w:p>
    <w:p w14:paraId="3F615E66" w14:textId="77777777" w:rsidR="00855EDE" w:rsidRDefault="00855EDE">
      <w:pPr>
        <w:ind w:firstLine="708"/>
        <w:rPr>
          <w:sz w:val="22"/>
          <w:szCs w:val="22"/>
        </w:rPr>
      </w:pPr>
    </w:p>
    <w:p w14:paraId="3F615E67" w14:textId="77777777" w:rsidR="00855EDE" w:rsidRDefault="00855EDE">
      <w:pPr>
        <w:ind w:firstLine="708"/>
        <w:rPr>
          <w:sz w:val="22"/>
          <w:szCs w:val="22"/>
        </w:rPr>
      </w:pPr>
    </w:p>
    <w:p w14:paraId="3F615E68" w14:textId="77777777" w:rsidR="00855EDE" w:rsidRDefault="00855EDE">
      <w:pPr>
        <w:ind w:firstLine="708"/>
        <w:rPr>
          <w:sz w:val="22"/>
          <w:szCs w:val="22"/>
        </w:rPr>
      </w:pPr>
    </w:p>
    <w:p w14:paraId="3F615E69" w14:textId="77777777" w:rsidR="00855EDE" w:rsidRDefault="00855EDE">
      <w:pPr>
        <w:ind w:firstLine="708"/>
        <w:rPr>
          <w:sz w:val="22"/>
          <w:szCs w:val="22"/>
        </w:rPr>
      </w:pPr>
    </w:p>
    <w:p w14:paraId="3F615E6A" w14:textId="77777777" w:rsidR="00855EDE" w:rsidRDefault="00855EDE">
      <w:pPr>
        <w:ind w:firstLine="708"/>
        <w:rPr>
          <w:sz w:val="22"/>
          <w:szCs w:val="22"/>
        </w:rPr>
      </w:pPr>
    </w:p>
    <w:p w14:paraId="3F615E6B" w14:textId="77777777" w:rsidR="00855EDE" w:rsidRDefault="00855EDE">
      <w:pPr>
        <w:ind w:firstLine="708"/>
        <w:rPr>
          <w:sz w:val="22"/>
          <w:szCs w:val="22"/>
        </w:rPr>
      </w:pPr>
    </w:p>
    <w:p w14:paraId="3F615E6C" w14:textId="77777777" w:rsidR="00855EDE" w:rsidRDefault="00855EDE">
      <w:pPr>
        <w:ind w:firstLine="708"/>
        <w:rPr>
          <w:sz w:val="22"/>
          <w:szCs w:val="22"/>
        </w:rPr>
      </w:pPr>
    </w:p>
    <w:p w14:paraId="3F615E6D" w14:textId="77777777" w:rsidR="00855EDE" w:rsidRDefault="00855EDE">
      <w:pPr>
        <w:ind w:firstLine="708"/>
        <w:rPr>
          <w:sz w:val="22"/>
          <w:szCs w:val="22"/>
        </w:rPr>
      </w:pPr>
    </w:p>
    <w:p w14:paraId="3F615E6E" w14:textId="77777777" w:rsidR="00855EDE" w:rsidRDefault="00B90811">
      <w:pPr>
        <w:tabs>
          <w:tab w:val="left" w:pos="567"/>
        </w:tabs>
        <w:spacing w:line="300" w:lineRule="exact"/>
        <w:ind w:right="141"/>
        <w:jc w:val="right"/>
      </w:pPr>
      <w:r>
        <w:rPr>
          <w:b/>
          <w:bCs w:val="0"/>
          <w:sz w:val="22"/>
          <w:szCs w:val="22"/>
        </w:rPr>
        <w:t>OBR-3 (Priloga 3)</w:t>
      </w:r>
    </w:p>
    <w:p w14:paraId="3F615E6F" w14:textId="77777777" w:rsidR="00855EDE" w:rsidRDefault="00B90811">
      <w:pPr>
        <w:jc w:val="center"/>
      </w:pPr>
      <w:r>
        <w:rPr>
          <w:rFonts w:eastAsia="Lucida Sans Unicode"/>
          <w:b/>
          <w:sz w:val="22"/>
          <w:szCs w:val="22"/>
          <w:lang w:bidi="sl-SI"/>
        </w:rPr>
        <w:t>Obrazec</w:t>
      </w:r>
      <w:r>
        <w:rPr>
          <w:b/>
          <w:sz w:val="22"/>
          <w:szCs w:val="22"/>
        </w:rPr>
        <w:t xml:space="preserve"> ponudba</w:t>
      </w:r>
    </w:p>
    <w:p w14:paraId="3F615E70" w14:textId="77777777" w:rsidR="00855EDE" w:rsidRDefault="00855EDE">
      <w:pPr>
        <w:jc w:val="both"/>
        <w:rPr>
          <w:b/>
          <w:sz w:val="22"/>
          <w:szCs w:val="22"/>
        </w:rPr>
      </w:pPr>
    </w:p>
    <w:p w14:paraId="3F615E71" w14:textId="77777777" w:rsidR="00855EDE" w:rsidRDefault="00B90811">
      <w:pPr>
        <w:jc w:val="both"/>
      </w:pPr>
      <w:r>
        <w:rPr>
          <w:b/>
          <w:sz w:val="22"/>
          <w:szCs w:val="22"/>
        </w:rPr>
        <w:t>Navodilo:</w:t>
      </w:r>
      <w:r>
        <w:rPr>
          <w:sz w:val="22"/>
          <w:szCs w:val="22"/>
        </w:rPr>
        <w:t xml:space="preserve"> Ponudnik naj navede ceno, ki je </w:t>
      </w:r>
      <w:r>
        <w:rPr>
          <w:sz w:val="22"/>
          <w:szCs w:val="22"/>
        </w:rPr>
        <w:t xml:space="preserve">seštevek skupnih cen, navedenih (v rubriki »SKUPAJ«) v predračunu za </w:t>
      </w:r>
      <w:r>
        <w:rPr>
          <w:bCs w:val="0"/>
          <w:sz w:val="22"/>
          <w:szCs w:val="22"/>
        </w:rPr>
        <w:t>popravilo pohodne strehe na objektu Kardeljeva ploščad 16, Ljubljana</w:t>
      </w:r>
      <w:r>
        <w:rPr>
          <w:sz w:val="22"/>
          <w:szCs w:val="22"/>
        </w:rPr>
        <w:t>, Priloga 2.</w:t>
      </w:r>
    </w:p>
    <w:p w14:paraId="3F615E72" w14:textId="77777777" w:rsidR="00855EDE" w:rsidRDefault="00855EDE">
      <w:pPr>
        <w:rPr>
          <w:b/>
          <w:sz w:val="22"/>
          <w:szCs w:val="22"/>
        </w:rPr>
      </w:pPr>
    </w:p>
    <w:p w14:paraId="3F615E73" w14:textId="77777777" w:rsidR="00855EDE" w:rsidRDefault="00B90811">
      <w:pPr>
        <w:rPr>
          <w:sz w:val="22"/>
          <w:szCs w:val="22"/>
        </w:rPr>
      </w:pPr>
      <w:r>
        <w:rPr>
          <w:sz w:val="22"/>
          <w:szCs w:val="22"/>
        </w:rPr>
        <w:t>Številka ponudbe: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p w14:paraId="3F615E74" w14:textId="77777777" w:rsidR="00855EDE" w:rsidRDefault="00855EDE">
      <w:pPr>
        <w:rPr>
          <w:sz w:val="22"/>
          <w:szCs w:val="22"/>
        </w:rPr>
      </w:pPr>
    </w:p>
    <w:p w14:paraId="3F615E75" w14:textId="77777777" w:rsidR="00855EDE" w:rsidRDefault="00B90811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tbl>
      <w:tblPr>
        <w:tblW w:w="8998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2"/>
        <w:gridCol w:w="5496"/>
      </w:tblGrid>
      <w:tr w:rsidR="00855EDE" w14:paraId="3F615E78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76" w14:textId="77777777" w:rsidR="00855EDE" w:rsidRDefault="00B90811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Ponudnik: </w:t>
            </w:r>
          </w:p>
        </w:tc>
        <w:tc>
          <w:tcPr>
            <w:tcW w:w="5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77" w14:textId="77777777" w:rsidR="00855EDE" w:rsidRDefault="00B90811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</w:tc>
      </w:tr>
      <w:tr w:rsidR="00855EDE" w14:paraId="3F615E7B" w14:textId="77777777">
        <w:tblPrEx>
          <w:tblCellMar>
            <w:top w:w="0" w:type="dxa"/>
            <w:bottom w:w="0" w:type="dxa"/>
          </w:tblCellMar>
        </w:tblPrEx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79" w14:textId="77777777" w:rsidR="00855EDE" w:rsidRDefault="00B90811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Naslov:</w:t>
            </w:r>
          </w:p>
        </w:tc>
        <w:tc>
          <w:tcPr>
            <w:tcW w:w="5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7A" w14:textId="77777777" w:rsidR="00855EDE" w:rsidRDefault="00B90811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</w:tr>
      <w:tr w:rsidR="00855EDE" w14:paraId="3F615E7E" w14:textId="77777777">
        <w:tblPrEx>
          <w:tblCellMar>
            <w:top w:w="0" w:type="dxa"/>
            <w:bottom w:w="0" w:type="dxa"/>
          </w:tblCellMar>
        </w:tblPrEx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7C" w14:textId="77777777" w:rsidR="00855EDE" w:rsidRDefault="00B90811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Matična številka:</w:t>
            </w:r>
          </w:p>
        </w:tc>
        <w:tc>
          <w:tcPr>
            <w:tcW w:w="5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7D" w14:textId="77777777" w:rsidR="00855EDE" w:rsidRDefault="00B90811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</w:tr>
      <w:tr w:rsidR="00855EDE" w14:paraId="3F615E81" w14:textId="77777777">
        <w:tblPrEx>
          <w:tblCellMar>
            <w:top w:w="0" w:type="dxa"/>
            <w:bottom w:w="0" w:type="dxa"/>
          </w:tblCellMar>
        </w:tblPrEx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7F" w14:textId="77777777" w:rsidR="00855EDE" w:rsidRDefault="00B90811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Identifikacijska številka za DDV:</w:t>
            </w:r>
          </w:p>
        </w:tc>
        <w:tc>
          <w:tcPr>
            <w:tcW w:w="5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80" w14:textId="77777777" w:rsidR="00855EDE" w:rsidRDefault="00B90811">
            <w:pPr>
              <w:widowControl w:val="0"/>
              <w:spacing w:before="29" w:line="276" w:lineRule="auto"/>
            </w:pPr>
            <w:r>
              <w:rPr>
                <w:sz w:val="22"/>
                <w:szCs w:val="22"/>
              </w:rPr>
              <w:t>_________</w:t>
            </w:r>
            <w:r>
              <w:rPr>
                <w:color w:val="000000"/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</w:t>
            </w:r>
          </w:p>
        </w:tc>
      </w:tr>
    </w:tbl>
    <w:p w14:paraId="3F615E82" w14:textId="77777777" w:rsidR="00855EDE" w:rsidRDefault="00855EDE">
      <w:pPr>
        <w:rPr>
          <w:sz w:val="22"/>
          <w:szCs w:val="22"/>
        </w:rPr>
      </w:pPr>
    </w:p>
    <w:p w14:paraId="3F615E83" w14:textId="77777777" w:rsidR="00855EDE" w:rsidRDefault="00B90811">
      <w:pPr>
        <w:rPr>
          <w:sz w:val="22"/>
          <w:szCs w:val="22"/>
        </w:rPr>
      </w:pPr>
      <w:r>
        <w:rPr>
          <w:sz w:val="22"/>
          <w:szCs w:val="22"/>
        </w:rPr>
        <w:t>Na osnovi povabila k oddaji ponudb</w:t>
      </w:r>
    </w:p>
    <w:p w14:paraId="3F615E84" w14:textId="77777777" w:rsidR="00855EDE" w:rsidRDefault="00855EDE">
      <w:pPr>
        <w:rPr>
          <w:b/>
          <w:sz w:val="22"/>
          <w:szCs w:val="22"/>
        </w:rPr>
      </w:pPr>
    </w:p>
    <w:tbl>
      <w:tblPr>
        <w:tblW w:w="98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9"/>
        <w:gridCol w:w="6220"/>
      </w:tblGrid>
      <w:tr w:rsidR="00855EDE" w14:paraId="3F615E8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E85" w14:textId="77777777" w:rsidR="00855EDE" w:rsidRDefault="00B9081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Naročnika: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E86" w14:textId="77777777" w:rsidR="00855EDE" w:rsidRDefault="00B9081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UNIVERZA V LJUBLJANI PEDAGOŠKA FAKULTETA</w:t>
            </w:r>
          </w:p>
        </w:tc>
      </w:tr>
      <w:tr w:rsidR="00855EDE" w14:paraId="3F615E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E88" w14:textId="77777777" w:rsidR="00855EDE" w:rsidRDefault="00B9081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Naziv naročila: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E89" w14:textId="77777777" w:rsidR="00855EDE" w:rsidRDefault="00B90811">
            <w:pPr>
              <w:jc w:val="both"/>
            </w:pPr>
            <w:r>
              <w:rPr>
                <w:b/>
                <w:sz w:val="22"/>
                <w:szCs w:val="22"/>
              </w:rPr>
              <w:t>»Izvedba investicijsko-vzdrževalnih del v delovnih kabinetih P039 in P046, predavalnicah P025, P029 in 212 ter avli Univerze v Ljubljani, Pedagoške fakultete«</w:t>
            </w:r>
          </w:p>
        </w:tc>
      </w:tr>
      <w:tr w:rsidR="00855EDE" w14:paraId="3F615E8D" w14:textId="77777777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E8B" w14:textId="77777777" w:rsidR="00855EDE" w:rsidRDefault="00B9081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Št. naročila (vodena pri naročniku):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E8C" w14:textId="77777777" w:rsidR="00855EDE" w:rsidRDefault="00B9081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402-10-EJN/2026-UL PEF</w:t>
            </w:r>
          </w:p>
        </w:tc>
      </w:tr>
    </w:tbl>
    <w:p w14:paraId="3F615E8E" w14:textId="77777777" w:rsidR="00855EDE" w:rsidRDefault="00855EDE">
      <w:pPr>
        <w:jc w:val="both"/>
        <w:rPr>
          <w:sz w:val="22"/>
          <w:szCs w:val="22"/>
        </w:rPr>
      </w:pPr>
    </w:p>
    <w:p w14:paraId="3F615E8F" w14:textId="77777777" w:rsidR="00855EDE" w:rsidRDefault="00B90811">
      <w:pPr>
        <w:jc w:val="both"/>
      </w:pPr>
      <w:proofErr w:type="gramStart"/>
      <w:r>
        <w:rPr>
          <w:sz w:val="22"/>
          <w:szCs w:val="22"/>
          <w:lang w:eastAsia="en-US"/>
        </w:rPr>
        <w:t>oddajamo</w:t>
      </w:r>
      <w:proofErr w:type="gramEnd"/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ponudbo za ceno kot sledi:</w:t>
      </w:r>
    </w:p>
    <w:p w14:paraId="3F615E90" w14:textId="77777777" w:rsidR="00855EDE" w:rsidRDefault="00B9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2"/>
          <w:szCs w:val="22"/>
        </w:rPr>
        <w:t>Skupna končna vrednost ponudbe iz Priloge 2</w:t>
      </w:r>
      <w:r>
        <w:rPr>
          <w:b/>
          <w:sz w:val="22"/>
          <w:szCs w:val="22"/>
        </w:rPr>
        <w:tab/>
        <w:t xml:space="preserve">                                                           </w:t>
      </w:r>
    </w:p>
    <w:p w14:paraId="3F615E91" w14:textId="77777777" w:rsidR="00855EDE" w:rsidRDefault="00B9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</w:p>
    <w:p w14:paraId="3F615E92" w14:textId="77777777" w:rsidR="00855EDE" w:rsidRDefault="00B9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jc w:val="center"/>
      </w:pPr>
      <w:r>
        <w:rPr>
          <w:b/>
          <w:sz w:val="22"/>
          <w:szCs w:val="22"/>
        </w:rPr>
        <w:t xml:space="preserve">                                            _______</w:t>
      </w:r>
      <w:r>
        <w:rPr>
          <w:b/>
          <w:bCs w:val="0"/>
          <w:sz w:val="22"/>
          <w:szCs w:val="22"/>
        </w:rPr>
        <w:t>____</w:t>
      </w:r>
      <w:r>
        <w:rPr>
          <w:b/>
          <w:sz w:val="22"/>
          <w:szCs w:val="22"/>
        </w:rPr>
        <w:t>______EUR (brez DDV)</w:t>
      </w:r>
    </w:p>
    <w:p w14:paraId="3F615E93" w14:textId="77777777" w:rsidR="00855EDE" w:rsidRDefault="00855E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2"/>
          <w:szCs w:val="22"/>
        </w:rPr>
      </w:pPr>
    </w:p>
    <w:p w14:paraId="3F615E94" w14:textId="77777777" w:rsidR="00855EDE" w:rsidRDefault="00B9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2"/>
          <w:szCs w:val="22"/>
        </w:rPr>
        <w:t xml:space="preserve">                                                                          _____</w:t>
      </w:r>
      <w:r>
        <w:rPr>
          <w:b/>
          <w:bCs w:val="0"/>
          <w:sz w:val="22"/>
          <w:szCs w:val="22"/>
        </w:rPr>
        <w:t>____</w:t>
      </w:r>
      <w:proofErr w:type="gramStart"/>
      <w:r>
        <w:rPr>
          <w:b/>
          <w:bCs w:val="0"/>
          <w:sz w:val="22"/>
          <w:szCs w:val="22"/>
        </w:rPr>
        <w:t xml:space="preserve">_  </w:t>
      </w:r>
      <w:proofErr w:type="gramEnd"/>
      <w:r>
        <w:rPr>
          <w:b/>
          <w:sz w:val="22"/>
          <w:szCs w:val="22"/>
        </w:rPr>
        <w:t>______EUR (z DDV)</w:t>
      </w:r>
    </w:p>
    <w:p w14:paraId="3F615E95" w14:textId="77777777" w:rsidR="00855EDE" w:rsidRDefault="00855E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2"/>
          <w:szCs w:val="22"/>
        </w:rPr>
      </w:pPr>
    </w:p>
    <w:p w14:paraId="3F615E96" w14:textId="77777777" w:rsidR="00855EDE" w:rsidRDefault="00B9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___________________EUR (DDV)</w:t>
      </w:r>
    </w:p>
    <w:p w14:paraId="3F615E97" w14:textId="77777777" w:rsidR="00855EDE" w:rsidRDefault="00855E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2"/>
          <w:szCs w:val="22"/>
        </w:rPr>
      </w:pPr>
    </w:p>
    <w:p w14:paraId="3F615E98" w14:textId="77777777" w:rsidR="00855EDE" w:rsidRDefault="00855E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2"/>
          <w:szCs w:val="22"/>
        </w:rPr>
      </w:pPr>
    </w:p>
    <w:p w14:paraId="3F615E99" w14:textId="77777777" w:rsidR="00855EDE" w:rsidRDefault="00855EDE">
      <w:pPr>
        <w:rPr>
          <w:b/>
          <w:sz w:val="22"/>
          <w:szCs w:val="22"/>
        </w:rPr>
      </w:pPr>
    </w:p>
    <w:p w14:paraId="3F615E9A" w14:textId="77777777" w:rsidR="00855EDE" w:rsidRDefault="00B90811">
      <w:pPr>
        <w:spacing w:line="24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Ponudbeni pogoji:</w:t>
      </w:r>
    </w:p>
    <w:p w14:paraId="3F615E9B" w14:textId="77777777" w:rsidR="00855EDE" w:rsidRDefault="00855EDE">
      <w:pPr>
        <w:spacing w:line="276" w:lineRule="auto"/>
        <w:rPr>
          <w:b/>
          <w:sz w:val="22"/>
          <w:szCs w:val="22"/>
        </w:rPr>
      </w:pPr>
    </w:p>
    <w:p w14:paraId="3F615E9C" w14:textId="77777777" w:rsidR="00855EDE" w:rsidRDefault="00B90811">
      <w:pPr>
        <w:tabs>
          <w:tab w:val="right" w:pos="2556"/>
          <w:tab w:val="right" w:pos="56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Veljavnost ponudbe (najmanj 60 dni) je _____dni od roka za oddajo ponudb.</w:t>
      </w:r>
    </w:p>
    <w:p w14:paraId="3F615E9D" w14:textId="77777777" w:rsidR="00855EDE" w:rsidRDefault="00B90811">
      <w:pPr>
        <w:tabs>
          <w:tab w:val="right" w:pos="2556"/>
          <w:tab w:val="right" w:pos="56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V ponudbeni ceni je zajet davek na dodano vrednost, ki je prikazan ločeno. </w:t>
      </w:r>
    </w:p>
    <w:tbl>
      <w:tblPr>
        <w:tblW w:w="10733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1555"/>
        <w:gridCol w:w="3262"/>
        <w:gridCol w:w="1555"/>
      </w:tblGrid>
      <w:tr w:rsidR="00855EDE" w14:paraId="3F615E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9E" w14:textId="77777777" w:rsidR="00855EDE" w:rsidRDefault="00855EDE">
            <w:pPr>
              <w:ind w:left="884"/>
              <w:rPr>
                <w:szCs w:val="22"/>
              </w:rPr>
            </w:pPr>
          </w:p>
        </w:tc>
        <w:tc>
          <w:tcPr>
            <w:tcW w:w="15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9F" w14:textId="77777777" w:rsidR="00855EDE" w:rsidRDefault="00855EDE">
            <w:pPr>
              <w:ind w:left="884"/>
              <w:rPr>
                <w:szCs w:val="22"/>
              </w:rPr>
            </w:pPr>
          </w:p>
        </w:tc>
        <w:tc>
          <w:tcPr>
            <w:tcW w:w="48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A0" w14:textId="77777777" w:rsidR="00855EDE" w:rsidRDefault="00855EDE">
            <w:pPr>
              <w:ind w:left="884"/>
              <w:rPr>
                <w:szCs w:val="22"/>
              </w:rPr>
            </w:pPr>
          </w:p>
        </w:tc>
      </w:tr>
      <w:tr w:rsidR="00855EDE" w14:paraId="3F615E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A2" w14:textId="77777777" w:rsidR="00855EDE" w:rsidRDefault="00B9081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Kraj in datum: </w:t>
            </w:r>
          </w:p>
        </w:tc>
        <w:tc>
          <w:tcPr>
            <w:tcW w:w="48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A3" w14:textId="77777777" w:rsidR="00855EDE" w:rsidRDefault="00B90811">
            <w:pPr>
              <w:ind w:left="884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Ponudnik: </w:t>
            </w:r>
          </w:p>
          <w:p w14:paraId="3F615EA4" w14:textId="77777777" w:rsidR="00855EDE" w:rsidRDefault="00855EDE">
            <w:pPr>
              <w:ind w:left="884"/>
              <w:rPr>
                <w:szCs w:val="22"/>
              </w:rPr>
            </w:pPr>
          </w:p>
        </w:tc>
        <w:tc>
          <w:tcPr>
            <w:tcW w:w="15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A5" w14:textId="77777777" w:rsidR="00855EDE" w:rsidRDefault="00855EDE">
            <w:pPr>
              <w:ind w:left="884"/>
              <w:rPr>
                <w:szCs w:val="22"/>
              </w:rPr>
            </w:pPr>
          </w:p>
        </w:tc>
      </w:tr>
      <w:tr w:rsidR="00855EDE" w14:paraId="3F615E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A7" w14:textId="77777777" w:rsidR="00855EDE" w:rsidRDefault="00855EDE">
            <w:pPr>
              <w:rPr>
                <w:szCs w:val="22"/>
              </w:rPr>
            </w:pPr>
          </w:p>
        </w:tc>
        <w:tc>
          <w:tcPr>
            <w:tcW w:w="48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A8" w14:textId="77777777" w:rsidR="00855EDE" w:rsidRDefault="00B90811">
            <w:pPr>
              <w:ind w:left="884"/>
              <w:rPr>
                <w:szCs w:val="22"/>
              </w:rPr>
            </w:pPr>
            <w:r>
              <w:rPr>
                <w:sz w:val="22"/>
                <w:szCs w:val="22"/>
              </w:rPr>
              <w:t>Žig in podpis zakonitega zastopnika oziroma pooblaščenca:</w:t>
            </w:r>
          </w:p>
        </w:tc>
        <w:tc>
          <w:tcPr>
            <w:tcW w:w="15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15EA9" w14:textId="77777777" w:rsidR="00855EDE" w:rsidRDefault="00855EDE">
            <w:pPr>
              <w:ind w:left="884"/>
              <w:rPr>
                <w:szCs w:val="22"/>
              </w:rPr>
            </w:pPr>
          </w:p>
        </w:tc>
      </w:tr>
    </w:tbl>
    <w:p w14:paraId="3F615EAB" w14:textId="77777777" w:rsidR="00855EDE" w:rsidRDefault="00855EDE">
      <w:pPr>
        <w:tabs>
          <w:tab w:val="right" w:pos="2556"/>
          <w:tab w:val="right" w:pos="5609"/>
        </w:tabs>
        <w:spacing w:line="276" w:lineRule="auto"/>
        <w:jc w:val="both"/>
        <w:rPr>
          <w:sz w:val="22"/>
          <w:szCs w:val="22"/>
        </w:rPr>
      </w:pPr>
    </w:p>
    <w:p w14:paraId="3F615EAC" w14:textId="77777777" w:rsidR="00855EDE" w:rsidRDefault="00B90811">
      <w:pPr>
        <w:spacing w:line="300" w:lineRule="exact"/>
        <w:ind w:right="141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___________________</w:t>
      </w:r>
    </w:p>
    <w:p w14:paraId="3F615EAD" w14:textId="77777777" w:rsidR="00855EDE" w:rsidRDefault="00B90811">
      <w:pPr>
        <w:spacing w:line="300" w:lineRule="exact"/>
        <w:ind w:right="141"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615EAE" w14:textId="77777777" w:rsidR="00855EDE" w:rsidRDefault="00B90811">
      <w:pPr>
        <w:spacing w:line="300" w:lineRule="exact"/>
        <w:ind w:right="141"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F615EAF" w14:textId="77777777" w:rsidR="00855EDE" w:rsidRDefault="00855EDE">
      <w:pPr>
        <w:spacing w:line="300" w:lineRule="exact"/>
        <w:ind w:right="141"/>
        <w:jc w:val="right"/>
        <w:textAlignment w:val="auto"/>
        <w:rPr>
          <w:sz w:val="22"/>
          <w:szCs w:val="22"/>
        </w:rPr>
      </w:pPr>
    </w:p>
    <w:p w14:paraId="3F615EB0" w14:textId="77777777" w:rsidR="00855EDE" w:rsidRDefault="00855EDE">
      <w:pPr>
        <w:spacing w:line="300" w:lineRule="exact"/>
        <w:ind w:right="141"/>
        <w:jc w:val="right"/>
        <w:textAlignment w:val="auto"/>
        <w:rPr>
          <w:sz w:val="22"/>
          <w:szCs w:val="22"/>
        </w:rPr>
      </w:pPr>
    </w:p>
    <w:p w14:paraId="3F615EB1" w14:textId="77777777" w:rsidR="00855EDE" w:rsidRDefault="00855EDE">
      <w:pPr>
        <w:spacing w:line="300" w:lineRule="exact"/>
        <w:ind w:right="141"/>
        <w:jc w:val="right"/>
        <w:textAlignment w:val="auto"/>
        <w:rPr>
          <w:sz w:val="22"/>
          <w:szCs w:val="22"/>
        </w:rPr>
      </w:pPr>
    </w:p>
    <w:p w14:paraId="3F615EB2" w14:textId="77777777" w:rsidR="00855EDE" w:rsidRDefault="00B90811">
      <w:pPr>
        <w:spacing w:line="300" w:lineRule="exact"/>
        <w:ind w:right="141"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615EB3" w14:textId="77777777" w:rsidR="00855EDE" w:rsidRDefault="00B90811">
      <w:pPr>
        <w:spacing w:line="300" w:lineRule="exact"/>
        <w:ind w:right="141"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t>Priloga 3 – druga stran</w:t>
      </w:r>
    </w:p>
    <w:p w14:paraId="3F615EB4" w14:textId="77777777" w:rsidR="00855EDE" w:rsidRDefault="00855EDE">
      <w:pPr>
        <w:tabs>
          <w:tab w:val="right" w:pos="2556"/>
          <w:tab w:val="right" w:pos="5609"/>
        </w:tabs>
        <w:spacing w:line="276" w:lineRule="auto"/>
        <w:jc w:val="right"/>
        <w:rPr>
          <w:sz w:val="22"/>
          <w:szCs w:val="22"/>
        </w:rPr>
      </w:pPr>
    </w:p>
    <w:p w14:paraId="3F615EB5" w14:textId="77777777" w:rsidR="00855EDE" w:rsidRDefault="00B90811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Cene v ponudbi vključujejo vse stroške, vključno s stroškom odvoza materiala z lokacije </w:t>
      </w:r>
      <w:proofErr w:type="gramStart"/>
      <w:r>
        <w:rPr>
          <w:sz w:val="22"/>
          <w:szCs w:val="22"/>
        </w:rPr>
        <w:t xml:space="preserve">naročnika  </w:t>
      </w:r>
      <w:proofErr w:type="gramEnd"/>
      <w:r>
        <w:rPr>
          <w:sz w:val="22"/>
          <w:szCs w:val="22"/>
        </w:rPr>
        <w:t xml:space="preserve">na ustrezno deponijo, dostave novega </w:t>
      </w:r>
      <w:r>
        <w:rPr>
          <w:sz w:val="22"/>
          <w:szCs w:val="22"/>
        </w:rPr>
        <w:t>materiala na lokacijo naročnika po pariteti FCO naročnik  - UNIVERZA V LJUBLJANI, PEDAGOŠKA FAKULTETA, Kardeljeva ploščad 16, 1000 Ljubljana, davke in morebitne popuste tako, da naročnika ne bremenijo kakršni koli drugi stroški, povezani s predmetom naročila. Morebitni popust na storitve in material iz Priloge 2 je vključen v končno ponudbeno vrednost. Ponujene cene so fiksne in navzgor nespremenljive. Zavedamo se, da naročnik ne bo priznaval nikakršnih povišanj cene, izven določil razpisne dokumentacije.</w:t>
      </w:r>
    </w:p>
    <w:p w14:paraId="3F615EB6" w14:textId="77777777" w:rsidR="00855EDE" w:rsidRDefault="00855EDE">
      <w:pPr>
        <w:tabs>
          <w:tab w:val="right" w:pos="2556"/>
          <w:tab w:val="right" w:pos="5609"/>
        </w:tabs>
        <w:spacing w:line="276" w:lineRule="auto"/>
        <w:jc w:val="both"/>
        <w:rPr>
          <w:sz w:val="22"/>
          <w:szCs w:val="22"/>
        </w:rPr>
      </w:pPr>
    </w:p>
    <w:p w14:paraId="3F615EB7" w14:textId="77777777" w:rsidR="00855EDE" w:rsidRDefault="00B90811">
      <w:pPr>
        <w:tabs>
          <w:tab w:val="right" w:pos="2556"/>
          <w:tab w:val="right" w:pos="56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Rok plačila je 30 dni od dneva uspešno izvedene primopredaje del in podpisa primopredajnega zapisnika ter uradnega prejema pravilno izstavljenega računa za opravljeno gradbeno storitev in vgrajene materiale, v skladu s pogodbo.</w:t>
      </w:r>
    </w:p>
    <w:p w14:paraId="3F615EB8" w14:textId="77777777" w:rsidR="00855EDE" w:rsidRDefault="00855EDE">
      <w:pPr>
        <w:tabs>
          <w:tab w:val="right" w:pos="2556"/>
          <w:tab w:val="right" w:pos="5609"/>
        </w:tabs>
        <w:spacing w:line="276" w:lineRule="auto"/>
        <w:jc w:val="both"/>
        <w:rPr>
          <w:sz w:val="22"/>
          <w:szCs w:val="22"/>
        </w:rPr>
      </w:pPr>
    </w:p>
    <w:p w14:paraId="3F615EB9" w14:textId="77777777" w:rsidR="00855EDE" w:rsidRDefault="00B90811">
      <w:pPr>
        <w:tabs>
          <w:tab w:val="right" w:pos="2556"/>
          <w:tab w:val="right" w:pos="56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Ponudnik izjavljam, da ponudbo oddajam pod pogoji iz dokumentacije povabila k oddaji ponudb in    </w:t>
      </w:r>
    </w:p>
    <w:p w14:paraId="3F615EBA" w14:textId="77777777" w:rsidR="00855EDE" w:rsidRDefault="00B90811">
      <w:pPr>
        <w:tabs>
          <w:tab w:val="right" w:pos="2556"/>
          <w:tab w:val="right" w:pos="56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vseh</w:t>
      </w:r>
      <w:proofErr w:type="gramEnd"/>
      <w:r>
        <w:rPr>
          <w:sz w:val="22"/>
          <w:szCs w:val="22"/>
        </w:rPr>
        <w:t xml:space="preserve"> njenih določb.</w:t>
      </w:r>
    </w:p>
    <w:p w14:paraId="3F615EBB" w14:textId="77777777" w:rsidR="00855EDE" w:rsidRDefault="00855EDE">
      <w:pPr>
        <w:tabs>
          <w:tab w:val="right" w:pos="2556"/>
          <w:tab w:val="right" w:pos="5609"/>
        </w:tabs>
        <w:spacing w:line="276" w:lineRule="auto"/>
        <w:jc w:val="both"/>
        <w:rPr>
          <w:sz w:val="22"/>
          <w:szCs w:val="22"/>
        </w:rPr>
      </w:pPr>
    </w:p>
    <w:p w14:paraId="3F615EBC" w14:textId="77777777" w:rsidR="00855EDE" w:rsidRDefault="00B90811">
      <w:pPr>
        <w:tabs>
          <w:tab w:val="right" w:pos="2556"/>
          <w:tab w:val="right" w:pos="5609"/>
        </w:tabs>
        <w:spacing w:line="276" w:lineRule="auto"/>
        <w:jc w:val="both"/>
      </w:pPr>
      <w:r>
        <w:rPr>
          <w:sz w:val="22"/>
          <w:szCs w:val="22"/>
        </w:rPr>
        <w:t>6.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Podpisani ponudnik hkrati izjavljam</w:t>
      </w:r>
      <w:proofErr w:type="gramStart"/>
      <w:r>
        <w:rPr>
          <w:sz w:val="22"/>
          <w:szCs w:val="22"/>
        </w:rPr>
        <w:t xml:space="preserve"> da</w:t>
      </w:r>
      <w:proofErr w:type="gramEnd"/>
      <w:r>
        <w:rPr>
          <w:sz w:val="22"/>
          <w:szCs w:val="22"/>
        </w:rPr>
        <w:t xml:space="preserve">: </w:t>
      </w:r>
    </w:p>
    <w:p w14:paraId="3F615EBD" w14:textId="77777777" w:rsidR="00855EDE" w:rsidRDefault="00B90811">
      <w:pPr>
        <w:numPr>
          <w:ilvl w:val="0"/>
          <w:numId w:val="2"/>
        </w:numPr>
        <w:overflowPunct/>
        <w:autoSpaceDE/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se v celoti strinja in sprejema pogoje naročnika, navedene v tem Povabilu k oddaji ponudb, brez kakršnihkoli omejitev;</w:t>
      </w:r>
    </w:p>
    <w:p w14:paraId="3F615EBE" w14:textId="77777777" w:rsidR="00855EDE" w:rsidRDefault="00B90811">
      <w:pPr>
        <w:numPr>
          <w:ilvl w:val="0"/>
          <w:numId w:val="2"/>
        </w:numPr>
        <w:overflowPunct/>
        <w:autoSpaceDE/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je ob izdelavi ponudbe pregledal predmetno povabilo in se z njim v celoti strinja;</w:t>
      </w:r>
    </w:p>
    <w:p w14:paraId="3F615EBF" w14:textId="77777777" w:rsidR="00855EDE" w:rsidRDefault="00B90811">
      <w:pPr>
        <w:numPr>
          <w:ilvl w:val="0"/>
          <w:numId w:val="2"/>
        </w:numPr>
        <w:overflowPunct/>
        <w:autoSpaceDE/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ne bo imel do naročnika kakršnegakoli odškodninskega zahtevka iz naslova stroškov priprave ponudbe, če ne bo izbrani izvajalec;</w:t>
      </w:r>
    </w:p>
    <w:p w14:paraId="3F615EC0" w14:textId="77777777" w:rsidR="00855EDE" w:rsidRDefault="00B90811">
      <w:pPr>
        <w:numPr>
          <w:ilvl w:val="0"/>
          <w:numId w:val="2"/>
        </w:numPr>
        <w:overflowPunct/>
        <w:autoSpaceDE/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je v ponudbi podali samo </w:t>
      </w:r>
      <w:r>
        <w:rPr>
          <w:sz w:val="22"/>
          <w:szCs w:val="22"/>
        </w:rPr>
        <w:t>resnične oziroma verodostojne izjave.</w:t>
      </w:r>
    </w:p>
    <w:p w14:paraId="3F615EC1" w14:textId="77777777" w:rsidR="00855EDE" w:rsidRDefault="00855EDE">
      <w:pPr>
        <w:tabs>
          <w:tab w:val="right" w:pos="2556"/>
          <w:tab w:val="right" w:pos="5609"/>
        </w:tabs>
        <w:spacing w:line="276" w:lineRule="auto"/>
        <w:jc w:val="both"/>
        <w:rPr>
          <w:sz w:val="22"/>
          <w:szCs w:val="22"/>
        </w:rPr>
      </w:pPr>
    </w:p>
    <w:p w14:paraId="3F615EC2" w14:textId="77777777" w:rsidR="00855EDE" w:rsidRDefault="00B90811">
      <w:pPr>
        <w:tabs>
          <w:tab w:val="right" w:pos="2556"/>
          <w:tab w:val="right" w:pos="56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Strinjamo se, da naročnik ni zavezan sprejeti nobene od ponudb in da v primeru odstopa naročnika od oddaje naročila ni dolžan ponudnikom povrniti nobenih stroški v zvezi z izdelavo ponudb.</w:t>
      </w:r>
    </w:p>
    <w:p w14:paraId="3F615EC3" w14:textId="77777777" w:rsidR="00855EDE" w:rsidRDefault="00855EDE">
      <w:pPr>
        <w:jc w:val="both"/>
        <w:rPr>
          <w:sz w:val="22"/>
          <w:szCs w:val="22"/>
        </w:rPr>
      </w:pPr>
    </w:p>
    <w:p w14:paraId="3F615EC4" w14:textId="77777777" w:rsidR="00855EDE" w:rsidRDefault="00855EDE">
      <w:pPr>
        <w:shd w:val="clear" w:color="auto" w:fill="FFFFFF"/>
        <w:spacing w:line="276" w:lineRule="auto"/>
        <w:jc w:val="both"/>
        <w:rPr>
          <w:b/>
          <w:bCs w:val="0"/>
          <w:spacing w:val="-8"/>
          <w:sz w:val="22"/>
          <w:szCs w:val="22"/>
          <w:u w:val="single"/>
        </w:rPr>
      </w:pPr>
    </w:p>
    <w:p w14:paraId="3F615EC5" w14:textId="77777777" w:rsidR="00855EDE" w:rsidRDefault="00855EDE">
      <w:pPr>
        <w:tabs>
          <w:tab w:val="right" w:pos="2556"/>
          <w:tab w:val="right" w:pos="5609"/>
        </w:tabs>
        <w:spacing w:line="24" w:lineRule="atLeast"/>
        <w:jc w:val="both"/>
        <w:rPr>
          <w:sz w:val="22"/>
          <w:szCs w:val="22"/>
        </w:rPr>
      </w:pPr>
    </w:p>
    <w:tbl>
      <w:tblPr>
        <w:tblW w:w="9037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4676"/>
      </w:tblGrid>
      <w:tr w:rsidR="00855EDE" w14:paraId="3F615E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C6" w14:textId="77777777" w:rsidR="00855EDE" w:rsidRDefault="00B9081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Kraj in datum: 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C7" w14:textId="77777777" w:rsidR="00855EDE" w:rsidRDefault="00B90811">
            <w:pPr>
              <w:ind w:left="884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Ponudnik: </w:t>
            </w:r>
          </w:p>
          <w:p w14:paraId="3F615EC8" w14:textId="77777777" w:rsidR="00855EDE" w:rsidRDefault="00855EDE">
            <w:pPr>
              <w:ind w:left="884"/>
              <w:rPr>
                <w:szCs w:val="22"/>
              </w:rPr>
            </w:pPr>
          </w:p>
        </w:tc>
      </w:tr>
      <w:tr w:rsidR="00855EDE" w14:paraId="3F615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CA" w14:textId="77777777" w:rsidR="00855EDE" w:rsidRDefault="00855EDE">
            <w:pPr>
              <w:rPr>
                <w:szCs w:val="22"/>
              </w:rPr>
            </w:pP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CB" w14:textId="77777777" w:rsidR="00855EDE" w:rsidRDefault="00B90811">
            <w:pPr>
              <w:ind w:left="884"/>
              <w:rPr>
                <w:szCs w:val="22"/>
              </w:rPr>
            </w:pPr>
            <w:r>
              <w:rPr>
                <w:sz w:val="22"/>
                <w:szCs w:val="22"/>
              </w:rPr>
              <w:t>Žig in podpis zakonitega zastopnika oziroma pooblaščenca:</w:t>
            </w:r>
          </w:p>
        </w:tc>
      </w:tr>
    </w:tbl>
    <w:p w14:paraId="3F615ECD" w14:textId="77777777" w:rsidR="00855EDE" w:rsidRDefault="00855EDE">
      <w:pPr>
        <w:tabs>
          <w:tab w:val="left" w:pos="567"/>
        </w:tabs>
        <w:spacing w:line="300" w:lineRule="exact"/>
        <w:ind w:right="141"/>
        <w:jc w:val="both"/>
        <w:rPr>
          <w:sz w:val="22"/>
          <w:szCs w:val="22"/>
        </w:rPr>
      </w:pPr>
    </w:p>
    <w:p w14:paraId="3F615ECE" w14:textId="77777777" w:rsidR="00855EDE" w:rsidRDefault="00855EDE">
      <w:pPr>
        <w:tabs>
          <w:tab w:val="left" w:pos="567"/>
        </w:tabs>
        <w:spacing w:line="300" w:lineRule="exact"/>
        <w:ind w:right="141"/>
        <w:jc w:val="both"/>
        <w:rPr>
          <w:sz w:val="22"/>
          <w:szCs w:val="22"/>
        </w:rPr>
      </w:pPr>
    </w:p>
    <w:p w14:paraId="3F615ECF" w14:textId="77777777" w:rsidR="00855EDE" w:rsidRDefault="00B90811">
      <w:pPr>
        <w:spacing w:line="300" w:lineRule="exact"/>
        <w:ind w:right="141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___________________</w:t>
      </w:r>
    </w:p>
    <w:p w14:paraId="3F615ED0" w14:textId="77777777" w:rsidR="00855EDE" w:rsidRDefault="00855EDE">
      <w:pPr>
        <w:shd w:val="clear" w:color="auto" w:fill="FFFFFF"/>
        <w:spacing w:line="276" w:lineRule="auto"/>
        <w:jc w:val="both"/>
        <w:rPr>
          <w:b/>
          <w:bCs w:val="0"/>
          <w:spacing w:val="-8"/>
          <w:sz w:val="22"/>
          <w:szCs w:val="22"/>
        </w:rPr>
      </w:pPr>
    </w:p>
    <w:p w14:paraId="3F615ED1" w14:textId="77777777" w:rsidR="00855EDE" w:rsidRDefault="00855EDE">
      <w:pPr>
        <w:shd w:val="clear" w:color="auto" w:fill="FFFFFF"/>
        <w:spacing w:line="276" w:lineRule="auto"/>
        <w:jc w:val="both"/>
        <w:rPr>
          <w:b/>
          <w:bCs w:val="0"/>
          <w:spacing w:val="-8"/>
          <w:sz w:val="22"/>
          <w:szCs w:val="22"/>
        </w:rPr>
      </w:pPr>
    </w:p>
    <w:p w14:paraId="3F615ED2" w14:textId="77777777" w:rsidR="00855EDE" w:rsidRDefault="00855EDE">
      <w:pPr>
        <w:shd w:val="clear" w:color="auto" w:fill="FFFFFF"/>
        <w:spacing w:line="276" w:lineRule="auto"/>
        <w:jc w:val="both"/>
        <w:rPr>
          <w:b/>
          <w:bCs w:val="0"/>
          <w:spacing w:val="-8"/>
          <w:sz w:val="22"/>
          <w:szCs w:val="22"/>
        </w:rPr>
      </w:pPr>
    </w:p>
    <w:p w14:paraId="3F615ED3" w14:textId="77777777" w:rsidR="00855EDE" w:rsidRDefault="00B90811">
      <w:pPr>
        <w:shd w:val="clear" w:color="auto" w:fill="FFFFFF"/>
        <w:spacing w:line="276" w:lineRule="auto"/>
        <w:jc w:val="both"/>
      </w:pPr>
      <w:r>
        <w:rPr>
          <w:b/>
          <w:bCs w:val="0"/>
          <w:spacing w:val="-8"/>
          <w:sz w:val="22"/>
          <w:szCs w:val="22"/>
        </w:rPr>
        <w:t xml:space="preserve">Navodilo: Ponudniki za veljavnost njihove ponudbe obvezno podpišejo in </w:t>
      </w:r>
      <w:proofErr w:type="gramStart"/>
      <w:r>
        <w:rPr>
          <w:b/>
          <w:bCs w:val="0"/>
          <w:spacing w:val="-8"/>
          <w:sz w:val="22"/>
          <w:szCs w:val="22"/>
        </w:rPr>
        <w:t xml:space="preserve">žigosajo  </w:t>
      </w:r>
      <w:proofErr w:type="gramEnd"/>
      <w:r>
        <w:rPr>
          <w:b/>
          <w:bCs w:val="0"/>
          <w:spacing w:val="-8"/>
          <w:sz w:val="22"/>
          <w:szCs w:val="22"/>
        </w:rPr>
        <w:t xml:space="preserve">obe </w:t>
      </w:r>
      <w:r>
        <w:rPr>
          <w:b/>
          <w:bCs w:val="0"/>
          <w:spacing w:val="-8"/>
          <w:sz w:val="22"/>
          <w:szCs w:val="22"/>
        </w:rPr>
        <w:t xml:space="preserve">strani obrazca ponudbe - </w:t>
      </w:r>
      <w:r>
        <w:rPr>
          <w:b/>
          <w:sz w:val="22"/>
          <w:szCs w:val="22"/>
        </w:rPr>
        <w:t>Priloga 3</w:t>
      </w:r>
      <w:r>
        <w:rPr>
          <w:b/>
          <w:bCs w:val="0"/>
          <w:spacing w:val="-8"/>
          <w:sz w:val="22"/>
          <w:szCs w:val="22"/>
        </w:rPr>
        <w:t>!</w:t>
      </w:r>
    </w:p>
    <w:p w14:paraId="3F615ED4" w14:textId="77777777" w:rsidR="00855EDE" w:rsidRDefault="00855EDE">
      <w:pPr>
        <w:spacing w:line="300" w:lineRule="exact"/>
        <w:ind w:right="141"/>
        <w:jc w:val="center"/>
        <w:rPr>
          <w:b/>
          <w:sz w:val="22"/>
          <w:szCs w:val="22"/>
        </w:rPr>
      </w:pPr>
    </w:p>
    <w:p w14:paraId="3F615ED5" w14:textId="77777777" w:rsidR="00855EDE" w:rsidRDefault="00855EDE">
      <w:pPr>
        <w:spacing w:line="300" w:lineRule="exact"/>
        <w:ind w:right="141"/>
        <w:jc w:val="center"/>
        <w:rPr>
          <w:b/>
          <w:sz w:val="22"/>
          <w:szCs w:val="22"/>
        </w:rPr>
      </w:pPr>
    </w:p>
    <w:p w14:paraId="3F615ED6" w14:textId="77777777" w:rsidR="00855EDE" w:rsidRDefault="00855EDE">
      <w:pPr>
        <w:spacing w:line="300" w:lineRule="exact"/>
        <w:ind w:right="141"/>
        <w:rPr>
          <w:b/>
          <w:sz w:val="22"/>
          <w:szCs w:val="22"/>
        </w:rPr>
      </w:pPr>
    </w:p>
    <w:p w14:paraId="3F615ED7" w14:textId="77777777" w:rsidR="00855EDE" w:rsidRDefault="00855EDE">
      <w:pPr>
        <w:spacing w:line="300" w:lineRule="exact"/>
        <w:ind w:right="141"/>
        <w:rPr>
          <w:b/>
          <w:sz w:val="22"/>
          <w:szCs w:val="22"/>
        </w:rPr>
      </w:pPr>
    </w:p>
    <w:p w14:paraId="3F615ED8" w14:textId="77777777" w:rsidR="00855EDE" w:rsidRDefault="00855EDE">
      <w:pPr>
        <w:spacing w:line="300" w:lineRule="exact"/>
        <w:ind w:right="141"/>
        <w:rPr>
          <w:b/>
          <w:sz w:val="22"/>
          <w:szCs w:val="22"/>
        </w:rPr>
      </w:pPr>
    </w:p>
    <w:p w14:paraId="3F615ED9" w14:textId="77777777" w:rsidR="00855EDE" w:rsidRDefault="00855EDE">
      <w:pPr>
        <w:spacing w:line="300" w:lineRule="exact"/>
        <w:ind w:right="141"/>
        <w:jc w:val="center"/>
        <w:rPr>
          <w:b/>
          <w:sz w:val="22"/>
          <w:szCs w:val="22"/>
        </w:rPr>
      </w:pPr>
    </w:p>
    <w:p w14:paraId="3F615EDA" w14:textId="77777777" w:rsidR="00855EDE" w:rsidRDefault="00B90811">
      <w:pPr>
        <w:overflowPunct/>
        <w:autoSpaceDE/>
        <w:spacing w:line="300" w:lineRule="exact"/>
        <w:ind w:right="141"/>
        <w:jc w:val="right"/>
      </w:pPr>
      <w:r>
        <w:rPr>
          <w:b/>
          <w:bCs w:val="0"/>
          <w:sz w:val="22"/>
          <w:szCs w:val="22"/>
        </w:rPr>
        <w:t>OBR-4 (Priloga 4)</w:t>
      </w:r>
    </w:p>
    <w:p w14:paraId="3F615EDB" w14:textId="77777777" w:rsidR="00855EDE" w:rsidRDefault="00855EDE">
      <w:pPr>
        <w:overflowPunct/>
        <w:autoSpaceDE/>
        <w:ind w:right="141"/>
        <w:jc w:val="both"/>
        <w:rPr>
          <w:b/>
          <w:bCs w:val="0"/>
          <w:sz w:val="22"/>
          <w:szCs w:val="22"/>
        </w:rPr>
      </w:pPr>
    </w:p>
    <w:p w14:paraId="3F615EDC" w14:textId="77777777" w:rsidR="00855EDE" w:rsidRDefault="00B90811">
      <w:pPr>
        <w:overflowPunct/>
        <w:autoSpaceDE/>
        <w:ind w:right="141"/>
        <w:jc w:val="both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 xml:space="preserve">IZJAVA OZIROMA PODATKI O UDELEŽBI FIZIČNIH IN PRAVNIH OSEB V LASTNIŠTVU PONUDNIKA (LASTNIŠKA STRUKTURA) na podlagi šestega odstavka 14. člena Zakona o integriteti in preprečevanju korupcije </w:t>
      </w:r>
    </w:p>
    <w:p w14:paraId="3F615EDD" w14:textId="77777777" w:rsidR="00855EDE" w:rsidRDefault="00855EDE">
      <w:pPr>
        <w:overflowPunct/>
        <w:autoSpaceDE/>
        <w:ind w:right="141"/>
        <w:jc w:val="both"/>
        <w:rPr>
          <w:bCs w:val="0"/>
          <w:sz w:val="22"/>
          <w:szCs w:val="22"/>
        </w:rPr>
      </w:pPr>
    </w:p>
    <w:p w14:paraId="3F615EDE" w14:textId="77777777" w:rsidR="00855EDE" w:rsidRDefault="00B90811">
      <w:pPr>
        <w:overflowPunct/>
        <w:autoSpaceDE/>
        <w:spacing w:line="300" w:lineRule="exact"/>
        <w:ind w:right="141"/>
        <w:jc w:val="both"/>
      </w:pPr>
      <w:r>
        <w:rPr>
          <w:sz w:val="22"/>
          <w:szCs w:val="22"/>
        </w:rPr>
        <w:t xml:space="preserve">Na podlagi povabila k oddaji ponudbe za </w:t>
      </w:r>
      <w:r>
        <w:rPr>
          <w:b/>
          <w:bCs w:val="0"/>
          <w:sz w:val="22"/>
          <w:szCs w:val="22"/>
        </w:rPr>
        <w:t>»</w:t>
      </w:r>
      <w:r>
        <w:rPr>
          <w:b/>
          <w:sz w:val="22"/>
          <w:szCs w:val="22"/>
        </w:rPr>
        <w:t>»Izvedba investicijsko-vzdrževalnih del v delovnih kabinetih P039 in P046, predavalnicah P025, P029 in 212 ter avli Univerze v Ljubljani, Pedagoške fakultete«</w:t>
      </w:r>
      <w:r>
        <w:rPr>
          <w:b/>
          <w:bCs w:val="0"/>
          <w:sz w:val="22"/>
          <w:szCs w:val="22"/>
        </w:rPr>
        <w:t>, št. 402-10-EJN/2026-UL PEF</w:t>
      </w:r>
      <w:r>
        <w:rPr>
          <w:bCs w:val="0"/>
          <w:sz w:val="22"/>
          <w:szCs w:val="22"/>
        </w:rPr>
        <w:t>,</w:t>
      </w:r>
      <w:r>
        <w:rPr>
          <w:sz w:val="22"/>
          <w:szCs w:val="22"/>
        </w:rPr>
        <w:t xml:space="preserve"> vam v nadaljevanju posredujemo podatke</w:t>
      </w:r>
      <w:r>
        <w:rPr>
          <w:bCs w:val="0"/>
          <w:sz w:val="22"/>
          <w:szCs w:val="22"/>
        </w:rPr>
        <w:t>:</w:t>
      </w:r>
    </w:p>
    <w:p w14:paraId="3F615EDF" w14:textId="77777777" w:rsidR="00855EDE" w:rsidRDefault="00855EDE">
      <w:pPr>
        <w:overflowPunct/>
        <w:autoSpaceDE/>
        <w:ind w:right="141"/>
        <w:jc w:val="both"/>
        <w:rPr>
          <w:bCs w:val="0"/>
          <w:sz w:val="22"/>
          <w:szCs w:val="22"/>
        </w:rPr>
      </w:pPr>
    </w:p>
    <w:p w14:paraId="3F615EE0" w14:textId="77777777" w:rsidR="00855EDE" w:rsidRDefault="00B90811">
      <w:pPr>
        <w:overflowPunct/>
        <w:autoSpaceDE/>
        <w:ind w:right="141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Podatki o ponudniku:</w:t>
      </w:r>
    </w:p>
    <w:p w14:paraId="3F615EE1" w14:textId="77777777" w:rsidR="00855EDE" w:rsidRDefault="00855EDE">
      <w:pPr>
        <w:overflowPunct/>
        <w:autoSpaceDE/>
        <w:ind w:right="141"/>
        <w:rPr>
          <w:bCs w:val="0"/>
          <w:sz w:val="22"/>
          <w:szCs w:val="22"/>
        </w:rPr>
      </w:pPr>
    </w:p>
    <w:tbl>
      <w:tblPr>
        <w:tblW w:w="88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6379"/>
      </w:tblGrid>
      <w:tr w:rsidR="00855EDE" w14:paraId="3F615EE4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E2" w14:textId="77777777" w:rsidR="00855EDE" w:rsidRDefault="00B90811">
            <w:pPr>
              <w:overflowPunct/>
              <w:autoSpaceDE/>
              <w:ind w:right="141"/>
              <w:rPr>
                <w:bCs w:val="0"/>
                <w:szCs w:val="22"/>
              </w:rPr>
            </w:pPr>
            <w:r>
              <w:rPr>
                <w:bCs w:val="0"/>
                <w:sz w:val="22"/>
                <w:szCs w:val="22"/>
              </w:rPr>
              <w:t>Firma oziroma naziv: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E3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  <w:tr w:rsidR="00855EDE" w14:paraId="3F615EE7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E5" w14:textId="77777777" w:rsidR="00855EDE" w:rsidRDefault="00B90811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  <w:r>
              <w:rPr>
                <w:bCs w:val="0"/>
                <w:sz w:val="22"/>
                <w:szCs w:val="22"/>
              </w:rPr>
              <w:t>Sedež: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E6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  <w:tr w:rsidR="00855EDE" w14:paraId="3F615EEA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E8" w14:textId="77777777" w:rsidR="00855EDE" w:rsidRDefault="00B90811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  <w:r>
              <w:rPr>
                <w:bCs w:val="0"/>
                <w:sz w:val="22"/>
                <w:szCs w:val="22"/>
              </w:rPr>
              <w:t>Matična številka: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E9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  <w:tr w:rsidR="00855EDE" w14:paraId="3F615EED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EB" w14:textId="77777777" w:rsidR="00855EDE" w:rsidRDefault="00B90811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  <w:r>
              <w:rPr>
                <w:bCs w:val="0"/>
                <w:sz w:val="22"/>
                <w:szCs w:val="22"/>
              </w:rPr>
              <w:t>Davčna številka: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EC" w14:textId="77777777" w:rsidR="00855EDE" w:rsidRDefault="00855EDE">
            <w:pPr>
              <w:widowControl w:val="0"/>
              <w:spacing w:before="29" w:line="276" w:lineRule="auto"/>
              <w:rPr>
                <w:color w:val="000000"/>
                <w:szCs w:val="22"/>
              </w:rPr>
            </w:pPr>
          </w:p>
        </w:tc>
      </w:tr>
    </w:tbl>
    <w:p w14:paraId="3F615EEE" w14:textId="77777777" w:rsidR="00855EDE" w:rsidRDefault="00855EDE">
      <w:pPr>
        <w:overflowPunct/>
        <w:autoSpaceDE/>
        <w:ind w:right="141"/>
        <w:jc w:val="both"/>
        <w:rPr>
          <w:bCs w:val="0"/>
          <w:sz w:val="22"/>
          <w:szCs w:val="22"/>
        </w:rPr>
      </w:pPr>
    </w:p>
    <w:p w14:paraId="3F615EEF" w14:textId="77777777" w:rsidR="00855EDE" w:rsidRDefault="00855EDE">
      <w:pPr>
        <w:overflowPunct/>
        <w:autoSpaceDE/>
        <w:ind w:right="141"/>
        <w:jc w:val="both"/>
        <w:rPr>
          <w:bCs w:val="0"/>
          <w:sz w:val="22"/>
          <w:szCs w:val="22"/>
        </w:rPr>
      </w:pPr>
    </w:p>
    <w:p w14:paraId="3F615EF0" w14:textId="77777777" w:rsidR="00855EDE" w:rsidRDefault="00B90811">
      <w:pPr>
        <w:overflowPunct/>
        <w:autoSpaceDE/>
        <w:ind w:right="141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Lastniki in lastniški deleži (navedite lastnike in njihove lastniške deleže; za fizične osebe naj izjava vsebuje ime in priimek, naslov </w:t>
      </w:r>
      <w:r>
        <w:rPr>
          <w:bCs w:val="0"/>
          <w:sz w:val="22"/>
          <w:szCs w:val="22"/>
        </w:rPr>
        <w:t>prebivališča in delež lastništva):</w:t>
      </w:r>
    </w:p>
    <w:p w14:paraId="3F615EF1" w14:textId="77777777" w:rsidR="00855EDE" w:rsidRDefault="00855EDE">
      <w:pPr>
        <w:overflowPunct/>
        <w:autoSpaceDE/>
        <w:ind w:right="141"/>
        <w:jc w:val="both"/>
        <w:rPr>
          <w:bCs w:val="0"/>
          <w:sz w:val="22"/>
          <w:szCs w:val="22"/>
        </w:rPr>
      </w:pPr>
    </w:p>
    <w:tbl>
      <w:tblPr>
        <w:tblW w:w="85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6148"/>
      </w:tblGrid>
      <w:tr w:rsidR="00855EDE" w14:paraId="3F615EF4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F2" w14:textId="77777777" w:rsidR="00855EDE" w:rsidRDefault="00B90811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  <w:r>
              <w:rPr>
                <w:bCs w:val="0"/>
                <w:sz w:val="22"/>
                <w:szCs w:val="22"/>
              </w:rPr>
              <w:t>Ustanovitelji: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F3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  <w:tr w:rsidR="00855EDE" w14:paraId="3F615EF7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F5" w14:textId="77777777" w:rsidR="00855EDE" w:rsidRDefault="00B90811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  <w:r>
              <w:rPr>
                <w:bCs w:val="0"/>
                <w:sz w:val="22"/>
                <w:szCs w:val="22"/>
              </w:rPr>
              <w:t>Družbeniki: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F6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  <w:tr w:rsidR="00855EDE" w14:paraId="3F615EFA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F8" w14:textId="77777777" w:rsidR="00855EDE" w:rsidRDefault="00B90811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  <w:r>
              <w:rPr>
                <w:bCs w:val="0"/>
                <w:sz w:val="22"/>
                <w:szCs w:val="22"/>
              </w:rPr>
              <w:t>Delničarji: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F9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  <w:tr w:rsidR="00855EDE" w14:paraId="3F615EFD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FB" w14:textId="77777777" w:rsidR="00855EDE" w:rsidRDefault="00B90811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  <w:r>
              <w:rPr>
                <w:bCs w:val="0"/>
                <w:sz w:val="22"/>
                <w:szCs w:val="22"/>
              </w:rPr>
              <w:t>Komanditisti: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FC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  <w:tr w:rsidR="00855EDE" w14:paraId="3F615F00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FE" w14:textId="77777777" w:rsidR="00855EDE" w:rsidRDefault="00B90811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  <w:r>
              <w:rPr>
                <w:bCs w:val="0"/>
                <w:sz w:val="22"/>
                <w:szCs w:val="22"/>
              </w:rPr>
              <w:t>Drugi lastniki: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EFF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</w:tbl>
    <w:p w14:paraId="3F615F01" w14:textId="77777777" w:rsidR="00855EDE" w:rsidRDefault="00855EDE">
      <w:pPr>
        <w:overflowPunct/>
        <w:autoSpaceDE/>
        <w:ind w:right="141"/>
        <w:jc w:val="both"/>
        <w:rPr>
          <w:bCs w:val="0"/>
          <w:sz w:val="22"/>
          <w:szCs w:val="22"/>
        </w:rPr>
      </w:pPr>
    </w:p>
    <w:p w14:paraId="3F615F02" w14:textId="77777777" w:rsidR="00855EDE" w:rsidRDefault="00855EDE">
      <w:pPr>
        <w:overflowPunct/>
        <w:autoSpaceDE/>
        <w:ind w:right="141"/>
        <w:jc w:val="both"/>
        <w:rPr>
          <w:bCs w:val="0"/>
          <w:sz w:val="22"/>
          <w:szCs w:val="22"/>
        </w:rPr>
      </w:pPr>
    </w:p>
    <w:p w14:paraId="3F615F03" w14:textId="77777777" w:rsidR="00855EDE" w:rsidRDefault="00B90811">
      <w:pPr>
        <w:overflowPunct/>
        <w:autoSpaceDE/>
        <w:ind w:right="141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Gospodarski subjekti, za katere se glede na določbe zakona, ki ureja gospodarske družbe, šteje, da so povezane družbe s </w:t>
      </w:r>
      <w:r>
        <w:rPr>
          <w:bCs w:val="0"/>
          <w:sz w:val="22"/>
          <w:szCs w:val="22"/>
        </w:rPr>
        <w:t>ponudnikom:</w:t>
      </w:r>
    </w:p>
    <w:p w14:paraId="3F615F04" w14:textId="77777777" w:rsidR="00855EDE" w:rsidRDefault="00855EDE">
      <w:pPr>
        <w:overflowPunct/>
        <w:autoSpaceDE/>
        <w:ind w:right="141"/>
        <w:jc w:val="both"/>
        <w:rPr>
          <w:bCs w:val="0"/>
          <w:sz w:val="22"/>
          <w:szCs w:val="22"/>
        </w:rPr>
      </w:pPr>
    </w:p>
    <w:tbl>
      <w:tblPr>
        <w:tblW w:w="9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0"/>
      </w:tblGrid>
      <w:tr w:rsidR="00855EDE" w14:paraId="3F615F06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05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  <w:tr w:rsidR="00855EDE" w14:paraId="3F615F08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07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  <w:tr w:rsidR="00855EDE" w14:paraId="3F615F0A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09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  <w:tr w:rsidR="00855EDE" w14:paraId="3F615F0C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0B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  <w:tr w:rsidR="00855EDE" w14:paraId="3F615F0E" w14:textId="77777777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0D" w14:textId="77777777" w:rsidR="00855EDE" w:rsidRDefault="00855EDE">
            <w:pPr>
              <w:overflowPunct/>
              <w:autoSpaceDE/>
              <w:ind w:right="141"/>
              <w:jc w:val="both"/>
              <w:rPr>
                <w:bCs w:val="0"/>
                <w:szCs w:val="22"/>
              </w:rPr>
            </w:pPr>
          </w:p>
        </w:tc>
      </w:tr>
    </w:tbl>
    <w:p w14:paraId="3F615F0F" w14:textId="77777777" w:rsidR="00855EDE" w:rsidRDefault="00855EDE">
      <w:pPr>
        <w:overflowPunct/>
        <w:autoSpaceDE/>
        <w:ind w:right="141"/>
        <w:jc w:val="both"/>
        <w:rPr>
          <w:bCs w:val="0"/>
          <w:sz w:val="22"/>
          <w:szCs w:val="22"/>
        </w:rPr>
      </w:pPr>
    </w:p>
    <w:p w14:paraId="3F615F10" w14:textId="77777777" w:rsidR="00855EDE" w:rsidRDefault="00855EDE">
      <w:pPr>
        <w:overflowPunct/>
        <w:autoSpaceDE/>
        <w:ind w:right="141"/>
        <w:jc w:val="both"/>
        <w:rPr>
          <w:bCs w:val="0"/>
          <w:sz w:val="22"/>
          <w:szCs w:val="22"/>
        </w:rPr>
      </w:pPr>
    </w:p>
    <w:p w14:paraId="3F615F11" w14:textId="77777777" w:rsidR="00855EDE" w:rsidRDefault="00855EDE">
      <w:pPr>
        <w:overflowPunct/>
        <w:autoSpaceDE/>
        <w:ind w:right="141"/>
        <w:jc w:val="both"/>
        <w:rPr>
          <w:bCs w:val="0"/>
          <w:sz w:val="22"/>
          <w:szCs w:val="22"/>
        </w:rPr>
      </w:pPr>
    </w:p>
    <w:p w14:paraId="3F615F12" w14:textId="77777777" w:rsidR="00855EDE" w:rsidRDefault="00B90811">
      <w:pPr>
        <w:spacing w:line="300" w:lineRule="exact"/>
        <w:ind w:left="5040" w:right="141" w:hanging="450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Kraj in datum:</w:t>
      </w:r>
      <w:r>
        <w:rPr>
          <w:sz w:val="22"/>
          <w:szCs w:val="22"/>
        </w:rPr>
        <w:tab/>
        <w:t xml:space="preserve"> Ime in priimek zakonitega zastopnika </w:t>
      </w:r>
    </w:p>
    <w:p w14:paraId="3F615F13" w14:textId="77777777" w:rsidR="00855EDE" w:rsidRDefault="00B90811">
      <w:pPr>
        <w:spacing w:line="300" w:lineRule="exact"/>
        <w:ind w:left="5040" w:right="141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oziroma</w:t>
      </w:r>
      <w:proofErr w:type="gramEnd"/>
      <w:r>
        <w:rPr>
          <w:sz w:val="22"/>
          <w:szCs w:val="22"/>
        </w:rPr>
        <w:t xml:space="preserve"> pooblaščenca:</w:t>
      </w:r>
    </w:p>
    <w:p w14:paraId="3F615F14" w14:textId="77777777" w:rsidR="00855EDE" w:rsidRDefault="00B90811">
      <w:pPr>
        <w:spacing w:line="300" w:lineRule="exact"/>
        <w:ind w:right="141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F615F15" w14:textId="77777777" w:rsidR="00855EDE" w:rsidRDefault="00B90811">
      <w:pPr>
        <w:spacing w:line="300" w:lineRule="exact"/>
        <w:ind w:right="141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_________ _______________</w:t>
      </w:r>
    </w:p>
    <w:p w14:paraId="3F615F16" w14:textId="77777777" w:rsidR="00855EDE" w:rsidRDefault="00B90811">
      <w:pPr>
        <w:spacing w:line="300" w:lineRule="exact"/>
        <w:ind w:right="141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podpis</w:t>
      </w:r>
      <w:proofErr w:type="gramEnd"/>
      <w:r>
        <w:rPr>
          <w:sz w:val="22"/>
          <w:szCs w:val="22"/>
        </w:rPr>
        <w:t xml:space="preserve"> in žig:</w:t>
      </w:r>
    </w:p>
    <w:p w14:paraId="3F615F17" w14:textId="77777777" w:rsidR="00855EDE" w:rsidRDefault="00855EDE">
      <w:pPr>
        <w:spacing w:line="300" w:lineRule="exact"/>
        <w:ind w:right="141"/>
        <w:jc w:val="both"/>
        <w:rPr>
          <w:b/>
          <w:sz w:val="22"/>
          <w:szCs w:val="22"/>
        </w:rPr>
      </w:pPr>
    </w:p>
    <w:p w14:paraId="3F615F18" w14:textId="77777777" w:rsidR="00855EDE" w:rsidRDefault="00855EDE">
      <w:pPr>
        <w:spacing w:line="300" w:lineRule="exact"/>
        <w:ind w:right="141"/>
        <w:jc w:val="both"/>
        <w:rPr>
          <w:b/>
          <w:sz w:val="22"/>
          <w:szCs w:val="22"/>
        </w:rPr>
      </w:pPr>
    </w:p>
    <w:p w14:paraId="3F615F19" w14:textId="77777777" w:rsidR="00855EDE" w:rsidRDefault="00855EDE">
      <w:pPr>
        <w:spacing w:line="300" w:lineRule="exact"/>
        <w:ind w:right="141"/>
        <w:jc w:val="both"/>
        <w:rPr>
          <w:b/>
          <w:sz w:val="22"/>
          <w:szCs w:val="22"/>
        </w:rPr>
      </w:pPr>
    </w:p>
    <w:p w14:paraId="3F615F1A" w14:textId="77777777" w:rsidR="00855EDE" w:rsidRDefault="00855EDE">
      <w:pPr>
        <w:spacing w:line="300" w:lineRule="exact"/>
        <w:ind w:right="141"/>
        <w:jc w:val="both"/>
        <w:rPr>
          <w:b/>
          <w:sz w:val="22"/>
          <w:szCs w:val="22"/>
        </w:rPr>
      </w:pPr>
    </w:p>
    <w:p w14:paraId="3F615F1B" w14:textId="77777777" w:rsidR="00855EDE" w:rsidRDefault="00855EDE">
      <w:pPr>
        <w:spacing w:line="300" w:lineRule="exact"/>
        <w:ind w:right="141"/>
        <w:jc w:val="both"/>
        <w:rPr>
          <w:b/>
          <w:sz w:val="22"/>
          <w:szCs w:val="22"/>
        </w:rPr>
      </w:pPr>
    </w:p>
    <w:p w14:paraId="3F615F1C" w14:textId="77777777" w:rsidR="00855EDE" w:rsidRDefault="00855EDE">
      <w:pPr>
        <w:spacing w:line="300" w:lineRule="exact"/>
        <w:ind w:right="141"/>
        <w:jc w:val="both"/>
        <w:rPr>
          <w:b/>
          <w:sz w:val="22"/>
          <w:szCs w:val="22"/>
        </w:rPr>
      </w:pPr>
    </w:p>
    <w:p w14:paraId="3F615F1D" w14:textId="77777777" w:rsidR="00855EDE" w:rsidRDefault="00855EDE">
      <w:pPr>
        <w:spacing w:line="300" w:lineRule="exact"/>
        <w:ind w:right="141"/>
        <w:jc w:val="both"/>
        <w:rPr>
          <w:b/>
          <w:sz w:val="22"/>
          <w:szCs w:val="22"/>
        </w:rPr>
      </w:pPr>
    </w:p>
    <w:p w14:paraId="3F615F1E" w14:textId="77777777" w:rsidR="00855EDE" w:rsidRDefault="00B90811">
      <w:pPr>
        <w:spacing w:line="300" w:lineRule="exact"/>
        <w:ind w:right="141"/>
        <w:jc w:val="right"/>
      </w:pPr>
      <w:r>
        <w:rPr>
          <w:b/>
          <w:bCs w:val="0"/>
          <w:sz w:val="22"/>
          <w:szCs w:val="22"/>
        </w:rPr>
        <w:t>OBR-5 (Priloga 5)</w:t>
      </w:r>
    </w:p>
    <w:p w14:paraId="3F615F1F" w14:textId="77777777" w:rsidR="00855EDE" w:rsidRDefault="00855EDE">
      <w:pPr>
        <w:jc w:val="center"/>
        <w:rPr>
          <w:b/>
          <w:sz w:val="22"/>
          <w:szCs w:val="22"/>
        </w:rPr>
      </w:pPr>
    </w:p>
    <w:p w14:paraId="3F615F20" w14:textId="77777777" w:rsidR="00855EDE" w:rsidRDefault="00855EDE">
      <w:pPr>
        <w:jc w:val="center"/>
        <w:rPr>
          <w:b/>
          <w:sz w:val="22"/>
          <w:szCs w:val="22"/>
        </w:rPr>
      </w:pPr>
    </w:p>
    <w:p w14:paraId="3F615F21" w14:textId="77777777" w:rsidR="00855EDE" w:rsidRDefault="00B90811">
      <w:pPr>
        <w:jc w:val="center"/>
      </w:pPr>
      <w:r>
        <w:rPr>
          <w:b/>
          <w:sz w:val="22"/>
          <w:szCs w:val="22"/>
        </w:rPr>
        <w:t xml:space="preserve">IZJAVA O IZPOLNJEVANJU </w:t>
      </w:r>
      <w:r>
        <w:rPr>
          <w:b/>
          <w:sz w:val="22"/>
          <w:szCs w:val="22"/>
        </w:rPr>
        <w:t>SPLOŠNIH POGOJEV</w:t>
      </w:r>
    </w:p>
    <w:p w14:paraId="3F615F22" w14:textId="77777777" w:rsidR="00855EDE" w:rsidRDefault="00855EDE">
      <w:pPr>
        <w:jc w:val="both"/>
        <w:rPr>
          <w:sz w:val="22"/>
          <w:szCs w:val="22"/>
        </w:rPr>
      </w:pPr>
    </w:p>
    <w:p w14:paraId="3F615F23" w14:textId="77777777" w:rsidR="00855EDE" w:rsidRDefault="00B90811">
      <w:pPr>
        <w:jc w:val="both"/>
      </w:pPr>
      <w:r>
        <w:rPr>
          <w:sz w:val="22"/>
          <w:szCs w:val="22"/>
        </w:rPr>
        <w:t xml:space="preserve">za EJN </w:t>
      </w:r>
      <w:r>
        <w:rPr>
          <w:b/>
          <w:sz w:val="22"/>
          <w:szCs w:val="22"/>
        </w:rPr>
        <w:t>»Izvedba investicijsko-vzdrževalnih del v delovnih kabinetih P039 in P046, predavalnicah P025, P029 in 212 ter avli Univerze v Ljubljani, Pedagoške fakultete«</w:t>
      </w:r>
      <w:r>
        <w:rPr>
          <w:b/>
          <w:bCs w:val="0"/>
          <w:sz w:val="22"/>
          <w:szCs w:val="22"/>
        </w:rPr>
        <w:t>, št. 402-10-EJN/2026-UL PEF</w:t>
      </w:r>
    </w:p>
    <w:p w14:paraId="3F615F24" w14:textId="77777777" w:rsidR="00855EDE" w:rsidRDefault="00855EDE">
      <w:pPr>
        <w:jc w:val="center"/>
        <w:rPr>
          <w:b/>
          <w:sz w:val="22"/>
          <w:szCs w:val="22"/>
        </w:rPr>
      </w:pPr>
    </w:p>
    <w:p w14:paraId="3F615F25" w14:textId="77777777" w:rsidR="00855EDE" w:rsidRDefault="00B908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Ponudnik izpolni predmetno izjavo o </w:t>
      </w:r>
      <w:r>
        <w:rPr>
          <w:sz w:val="22"/>
          <w:szCs w:val="22"/>
        </w:rPr>
        <w:t xml:space="preserve">izpolnjevanju splošnih pogojev, izjavi pa priloži ustrezna zahtevana dokazila. </w:t>
      </w:r>
    </w:p>
    <w:p w14:paraId="3F615F26" w14:textId="77777777" w:rsidR="00855EDE" w:rsidRDefault="00855EDE">
      <w:pPr>
        <w:ind w:left="705" w:hanging="705"/>
        <w:jc w:val="both"/>
        <w:rPr>
          <w:sz w:val="22"/>
          <w:szCs w:val="22"/>
        </w:rPr>
      </w:pPr>
    </w:p>
    <w:p w14:paraId="3F615F27" w14:textId="77777777" w:rsidR="00855EDE" w:rsidRDefault="00B908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Ponudnik ___________________________________________, ki ga zastopa zakoniti </w:t>
      </w:r>
    </w:p>
    <w:p w14:paraId="3F615F28" w14:textId="77777777" w:rsidR="00855EDE" w:rsidRDefault="00855EDE">
      <w:pPr>
        <w:jc w:val="both"/>
        <w:rPr>
          <w:sz w:val="22"/>
          <w:szCs w:val="22"/>
        </w:rPr>
      </w:pPr>
    </w:p>
    <w:p w14:paraId="3F615F29" w14:textId="77777777" w:rsidR="00855EDE" w:rsidRDefault="00B9081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zastopnik</w:t>
      </w:r>
      <w:proofErr w:type="gramEnd"/>
      <w:r>
        <w:rPr>
          <w:sz w:val="22"/>
          <w:szCs w:val="22"/>
        </w:rPr>
        <w:t xml:space="preserve"> ___________________, pod kazensko in materialno odgovornostjo za pravilnost in resničnost spodnjih izjav izjavljamo sledeče: </w:t>
      </w:r>
    </w:p>
    <w:p w14:paraId="3F615F2A" w14:textId="77777777" w:rsidR="00855EDE" w:rsidRDefault="00855EDE">
      <w:pPr>
        <w:jc w:val="both"/>
        <w:rPr>
          <w:sz w:val="22"/>
          <w:szCs w:val="22"/>
        </w:rPr>
      </w:pPr>
    </w:p>
    <w:tbl>
      <w:tblPr>
        <w:tblW w:w="10036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7"/>
        <w:gridCol w:w="1573"/>
        <w:gridCol w:w="4536"/>
      </w:tblGrid>
      <w:tr w:rsidR="00855EDE" w14:paraId="3F615F2E" w14:textId="77777777">
        <w:tblPrEx>
          <w:tblCellMar>
            <w:top w:w="0" w:type="dxa"/>
            <w:bottom w:w="0" w:type="dxa"/>
          </w:tblCellMar>
        </w:tblPrEx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2B" w14:textId="77777777" w:rsidR="00855EDE" w:rsidRDefault="00B90811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IZJAVA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2C" w14:textId="77777777" w:rsidR="00855EDE" w:rsidRDefault="00855EDE">
            <w:pPr>
              <w:jc w:val="center"/>
              <w:rPr>
                <w:b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2D" w14:textId="77777777" w:rsidR="00855EDE" w:rsidRDefault="00B90811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PRILOGA</w:t>
            </w:r>
          </w:p>
        </w:tc>
      </w:tr>
      <w:tr w:rsidR="00855EDE" w14:paraId="3F615F32" w14:textId="77777777">
        <w:tblPrEx>
          <w:tblCellMar>
            <w:top w:w="0" w:type="dxa"/>
            <w:bottom w:w="0" w:type="dxa"/>
          </w:tblCellMar>
        </w:tblPrEx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2F" w14:textId="77777777" w:rsidR="00855EDE" w:rsidRDefault="00B90811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Izjavljamo, da smo pri pristojnem registrskem sodišču ali drugem organu registrirani za opravljanje dejavnosti, ki je predmet tega postopka.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F30" w14:textId="77777777" w:rsidR="00855EDE" w:rsidRDefault="00B908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DA            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31" w14:textId="77777777" w:rsidR="00855EDE" w:rsidRDefault="00B90811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Ni potrebna</w:t>
            </w:r>
          </w:p>
        </w:tc>
      </w:tr>
      <w:tr w:rsidR="00855EDE" w14:paraId="3F615F36" w14:textId="77777777">
        <w:tblPrEx>
          <w:tblCellMar>
            <w:top w:w="0" w:type="dxa"/>
            <w:bottom w:w="0" w:type="dxa"/>
          </w:tblCellMar>
        </w:tblPrEx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33" w14:textId="77777777" w:rsidR="00855EDE" w:rsidRDefault="00B90811">
            <w:pPr>
              <w:jc w:val="both"/>
            </w:pPr>
            <w:r>
              <w:rPr>
                <w:sz w:val="22"/>
                <w:szCs w:val="22"/>
              </w:rPr>
              <w:t xml:space="preserve">Izjavljamo, da zoper </w:t>
            </w:r>
            <w:r>
              <w:rPr>
                <w:sz w:val="22"/>
                <w:szCs w:val="22"/>
              </w:rPr>
              <w:t>nas ni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uveden ali začet postopek prisilne poravnave, stečajni ali likvidacijski postopek, drug postopek</w:t>
            </w:r>
            <w:proofErr w:type="gramStart"/>
            <w:r>
              <w:rPr>
                <w:sz w:val="22"/>
                <w:szCs w:val="22"/>
              </w:rPr>
              <w:t xml:space="preserve"> katerega</w:t>
            </w:r>
            <w:proofErr w:type="gramEnd"/>
            <w:r>
              <w:rPr>
                <w:sz w:val="22"/>
                <w:szCs w:val="22"/>
              </w:rPr>
              <w:t xml:space="preserve"> posledica ali namen je prenehanje ponudnikovega poslovanja; zavedamo se, da bi vsak začetek insolvenčnega postopka nad nami pomenil, da nas bo naročnik izločil iz nadaljnje obravnave.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F34" w14:textId="77777777" w:rsidR="00855EDE" w:rsidRDefault="00B908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DA            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35" w14:textId="77777777" w:rsidR="00855EDE" w:rsidRDefault="00B90811">
            <w:pPr>
              <w:ind w:right="34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Ni potrebna</w:t>
            </w:r>
          </w:p>
        </w:tc>
      </w:tr>
      <w:tr w:rsidR="00855EDE" w14:paraId="3F615F3A" w14:textId="77777777">
        <w:tblPrEx>
          <w:tblCellMar>
            <w:top w:w="0" w:type="dxa"/>
            <w:bottom w:w="0" w:type="dxa"/>
          </w:tblCellMar>
        </w:tblPrEx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37" w14:textId="77777777" w:rsidR="00855EDE" w:rsidRDefault="00B90811">
            <w:pPr>
              <w:jc w:val="both"/>
            </w:pPr>
            <w:r>
              <w:rPr>
                <w:sz w:val="22"/>
                <w:szCs w:val="22"/>
              </w:rPr>
              <w:t>Izjavljamo, da našega poslovanja ne vodi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izredna uprava ali da ni bil uveden katerikoli drug postopek, podoben navedenim postopkom, skladno s predpisi države, v kateri imamo sedež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F38" w14:textId="77777777" w:rsidR="00855EDE" w:rsidRDefault="00B908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DA            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39" w14:textId="77777777" w:rsidR="00855EDE" w:rsidRDefault="00B90811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Ni potrebna</w:t>
            </w:r>
          </w:p>
        </w:tc>
      </w:tr>
      <w:tr w:rsidR="00855EDE" w14:paraId="3F615F3E" w14:textId="77777777">
        <w:tblPrEx>
          <w:tblCellMar>
            <w:top w:w="0" w:type="dxa"/>
            <w:bottom w:w="0" w:type="dxa"/>
          </w:tblCellMar>
        </w:tblPrEx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3B" w14:textId="77777777" w:rsidR="00855EDE" w:rsidRDefault="00B90811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Izjavljamo, da imamo poravnane vse obvezne davke, prispevke in druge obvezne dajatve.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F3C" w14:textId="77777777" w:rsidR="00855EDE" w:rsidRDefault="00B908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DA           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3D" w14:textId="77777777" w:rsidR="00855EDE" w:rsidRDefault="00B90811">
            <w:pPr>
              <w:pStyle w:val="Odstavekseznama"/>
              <w:tabs>
                <w:tab w:val="left" w:pos="360"/>
              </w:tabs>
              <w:ind w:left="360" w:right="175" w:hanging="36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Ni potrebna</w:t>
            </w:r>
          </w:p>
        </w:tc>
      </w:tr>
      <w:tr w:rsidR="00855EDE" w14:paraId="3F615F42" w14:textId="77777777">
        <w:tblPrEx>
          <w:tblCellMar>
            <w:top w:w="0" w:type="dxa"/>
            <w:bottom w:w="0" w:type="dxa"/>
          </w:tblCellMar>
        </w:tblPrEx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3F" w14:textId="77777777" w:rsidR="00855EDE" w:rsidRDefault="00B90811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Izjavljamo, da smo finančno in poslovno sposobni – da ponudnikov/i transakcijski računi v zadnjih šestih </w:t>
            </w:r>
            <w:r>
              <w:rPr>
                <w:sz w:val="22"/>
                <w:szCs w:val="22"/>
              </w:rPr>
              <w:t>mesecih pred izdajo niso bili blokirani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F40" w14:textId="77777777" w:rsidR="00855EDE" w:rsidRDefault="00B90811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DA          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41" w14:textId="77777777" w:rsidR="00855EDE" w:rsidRDefault="00B90811">
            <w:pPr>
              <w:pStyle w:val="Odstavekseznama"/>
              <w:tabs>
                <w:tab w:val="left" w:pos="459"/>
              </w:tabs>
              <w:ind w:left="0" w:right="175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Ni potrebna</w:t>
            </w:r>
          </w:p>
        </w:tc>
      </w:tr>
    </w:tbl>
    <w:p w14:paraId="3F615F43" w14:textId="77777777" w:rsidR="00855EDE" w:rsidRDefault="00855EDE">
      <w:pPr>
        <w:jc w:val="both"/>
        <w:rPr>
          <w:b/>
          <w:color w:val="000000"/>
          <w:sz w:val="22"/>
          <w:szCs w:val="22"/>
        </w:rPr>
      </w:pPr>
    </w:p>
    <w:p w14:paraId="3F615F44" w14:textId="77777777" w:rsidR="00855EDE" w:rsidRDefault="00855EDE">
      <w:pPr>
        <w:jc w:val="both"/>
        <w:rPr>
          <w:b/>
          <w:bCs w:val="0"/>
          <w:sz w:val="22"/>
          <w:szCs w:val="22"/>
        </w:rPr>
      </w:pPr>
    </w:p>
    <w:p w14:paraId="3F615F45" w14:textId="77777777" w:rsidR="00855EDE" w:rsidRDefault="00B90811">
      <w:pPr>
        <w:jc w:val="both"/>
      </w:pPr>
      <w:r>
        <w:rPr>
          <w:b/>
          <w:sz w:val="22"/>
          <w:szCs w:val="22"/>
        </w:rPr>
        <w:t xml:space="preserve">Navodilo za izpolnjevanje: </w:t>
      </w:r>
      <w:r>
        <w:rPr>
          <w:sz w:val="22"/>
          <w:szCs w:val="22"/>
        </w:rPr>
        <w:t xml:space="preserve">Ponudnik pri posamezni izjavi obkroži ustrezno. </w:t>
      </w:r>
    </w:p>
    <w:p w14:paraId="3F615F46" w14:textId="77777777" w:rsidR="00855EDE" w:rsidRDefault="00855EDE">
      <w:pPr>
        <w:jc w:val="both"/>
        <w:rPr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2"/>
        <w:gridCol w:w="3214"/>
      </w:tblGrid>
      <w:tr w:rsidR="00855EDE" w14:paraId="3F615F4B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47" w14:textId="77777777" w:rsidR="00855EDE" w:rsidRDefault="00B908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Kraj in datum:</w:t>
            </w:r>
          </w:p>
        </w:tc>
        <w:tc>
          <w:tcPr>
            <w:tcW w:w="3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48" w14:textId="77777777" w:rsidR="00855EDE" w:rsidRDefault="00B9081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Žig</w:t>
            </w:r>
          </w:p>
        </w:tc>
        <w:tc>
          <w:tcPr>
            <w:tcW w:w="3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49" w14:textId="77777777" w:rsidR="00855EDE" w:rsidRDefault="00B908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Podpis odgovorne osebe:</w:t>
            </w:r>
          </w:p>
          <w:p w14:paraId="3F615F4A" w14:textId="77777777" w:rsidR="00855EDE" w:rsidRDefault="00855EDE">
            <w:pPr>
              <w:jc w:val="center"/>
              <w:rPr>
                <w:szCs w:val="22"/>
              </w:rPr>
            </w:pPr>
          </w:p>
        </w:tc>
      </w:tr>
      <w:tr w:rsidR="00855EDE" w14:paraId="3F615F4F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4C" w14:textId="77777777" w:rsidR="00855EDE" w:rsidRDefault="00855EDE">
            <w:pPr>
              <w:jc w:val="center"/>
              <w:rPr>
                <w:szCs w:val="22"/>
              </w:rPr>
            </w:pPr>
          </w:p>
        </w:tc>
        <w:tc>
          <w:tcPr>
            <w:tcW w:w="3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4D" w14:textId="77777777" w:rsidR="00855EDE" w:rsidRDefault="00855EDE">
            <w:pPr>
              <w:jc w:val="center"/>
              <w:rPr>
                <w:szCs w:val="22"/>
              </w:rPr>
            </w:pPr>
          </w:p>
        </w:tc>
        <w:tc>
          <w:tcPr>
            <w:tcW w:w="3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4E" w14:textId="77777777" w:rsidR="00855EDE" w:rsidRDefault="00855EDE">
            <w:pPr>
              <w:jc w:val="center"/>
              <w:rPr>
                <w:szCs w:val="22"/>
              </w:rPr>
            </w:pPr>
          </w:p>
        </w:tc>
      </w:tr>
      <w:tr w:rsidR="00855EDE" w14:paraId="3F615F53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50" w14:textId="77777777" w:rsidR="00855EDE" w:rsidRDefault="00B908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_____________</w:t>
            </w:r>
          </w:p>
        </w:tc>
        <w:tc>
          <w:tcPr>
            <w:tcW w:w="3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51" w14:textId="77777777" w:rsidR="00855EDE" w:rsidRDefault="00855EDE">
            <w:pPr>
              <w:jc w:val="center"/>
              <w:rPr>
                <w:szCs w:val="22"/>
              </w:rPr>
            </w:pPr>
          </w:p>
        </w:tc>
        <w:tc>
          <w:tcPr>
            <w:tcW w:w="3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5F52" w14:textId="77777777" w:rsidR="00855EDE" w:rsidRDefault="00B9081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</w:tc>
      </w:tr>
    </w:tbl>
    <w:p w14:paraId="3F615F54" w14:textId="77777777" w:rsidR="00855EDE" w:rsidRDefault="00855EDE">
      <w:pPr>
        <w:rPr>
          <w:color w:val="000000"/>
          <w:sz w:val="22"/>
          <w:szCs w:val="22"/>
        </w:rPr>
      </w:pPr>
    </w:p>
    <w:sectPr w:rsidR="00855E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991" w:bottom="1135" w:left="1276" w:header="51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ED62" w14:textId="77777777" w:rsidR="00B90811" w:rsidRDefault="00B90811">
      <w:r>
        <w:separator/>
      </w:r>
    </w:p>
  </w:endnote>
  <w:endnote w:type="continuationSeparator" w:id="0">
    <w:p w14:paraId="6385342F" w14:textId="77777777" w:rsidR="00B90811" w:rsidRDefault="00B9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5C18" w14:textId="77777777" w:rsidR="00B90811" w:rsidRDefault="00B90811">
    <w:pPr>
      <w:pStyle w:val="Nog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18</w:t>
    </w:r>
    <w:r>
      <w:rPr>
        <w:sz w:val="18"/>
        <w:szCs w:val="18"/>
      </w:rPr>
      <w:fldChar w:fldCharType="end"/>
    </w:r>
  </w:p>
  <w:p w14:paraId="3F615C19" w14:textId="77777777" w:rsidR="00B90811" w:rsidRDefault="00B9081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5C1D" w14:textId="77777777" w:rsidR="00B90811" w:rsidRDefault="00B90811">
    <w:pPr>
      <w:pStyle w:val="Noga"/>
    </w:pPr>
    <w:r>
      <w:t xml:space="preserve">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5F97" w14:textId="77777777" w:rsidR="00B90811" w:rsidRDefault="00B90811">
      <w:r>
        <w:rPr>
          <w:color w:val="000000"/>
        </w:rPr>
        <w:separator/>
      </w:r>
    </w:p>
  </w:footnote>
  <w:footnote w:type="continuationSeparator" w:id="0">
    <w:p w14:paraId="5443C7AB" w14:textId="77777777" w:rsidR="00B90811" w:rsidRDefault="00B9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5C16" w14:textId="77777777" w:rsidR="00B90811" w:rsidRDefault="00B908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5C1B" w14:textId="77777777" w:rsidR="00B90811" w:rsidRDefault="00B90811">
    <w:pPr>
      <w:pStyle w:val="Glava"/>
    </w:pPr>
    <w:r>
      <w:tab/>
    </w:r>
    <w:r>
      <w:rPr>
        <w:noProof/>
      </w:rPr>
      <w:drawing>
        <wp:inline distT="0" distB="0" distL="0" distR="0" wp14:anchorId="3F615C0E" wp14:editId="3F615C0F">
          <wp:extent cx="3087371" cy="700402"/>
          <wp:effectExtent l="0" t="0" r="0" b="4448"/>
          <wp:docPr id="159247591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7371" cy="7004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3EF"/>
    <w:multiLevelType w:val="multilevel"/>
    <w:tmpl w:val="1982F36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A4A5E74"/>
    <w:multiLevelType w:val="multilevel"/>
    <w:tmpl w:val="A0846C24"/>
    <w:lvl w:ilvl="0">
      <w:numFmt w:val="bullet"/>
      <w:lvlText w:val="-"/>
      <w:lvlJc w:val="left"/>
      <w:pPr>
        <w:ind w:left="170" w:hanging="17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51744031">
    <w:abstractNumId w:val="1"/>
  </w:num>
  <w:num w:numId="2" w16cid:durableId="20861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5EDE"/>
    <w:rsid w:val="000C4CCE"/>
    <w:rsid w:val="007E6996"/>
    <w:rsid w:val="00855EDE"/>
    <w:rsid w:val="00B90811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5C0E"/>
  <w15:docId w15:val="{0A1DE6D7-B77B-4A7E-90DD-9C4060F6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bCs/>
      <w:kern w:val="0"/>
      <w:sz w:val="24"/>
      <w:szCs w:val="20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slov7">
    <w:name w:val="heading 7"/>
    <w:basedOn w:val="Navaden"/>
    <w:next w:val="Navaden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slov8">
    <w:name w:val="heading 8"/>
    <w:basedOn w:val="Navaden"/>
    <w:next w:val="Navaden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slov9">
    <w:name w:val="heading 9"/>
    <w:basedOn w:val="Navaden"/>
    <w:next w:val="Navaden"/>
    <w:pPr>
      <w:keepNext/>
      <w:keepLines/>
      <w:outlineLvl w:val="8"/>
    </w:pPr>
    <w:rPr>
      <w:rFonts w:cs="Times New Roman"/>
      <w:color w:val="2727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Znak">
    <w:name w:val="Naslov 2 Znak"/>
    <w:basedOn w:val="Privzetapisavaodstav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0F4761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0F4761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0F4761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/>
      <w:contextualSpacing/>
    </w:pPr>
    <w:rPr>
      <w:rFonts w:ascii="Aptos Display" w:hAnsi="Aptos Display" w:cs="Times New Roman"/>
      <w:spacing w:val="-10"/>
      <w:kern w:val="3"/>
      <w:sz w:val="56"/>
      <w:szCs w:val="56"/>
    </w:rPr>
  </w:style>
  <w:style w:type="character" w:customStyle="1" w:styleId="NaslovZnak">
    <w:name w:val="Naslov Znak"/>
    <w:basedOn w:val="Privzetapisavaodstav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rPr>
      <w:rFonts w:cs="Times New Roman"/>
      <w:color w:val="595959"/>
      <w:spacing w:val="15"/>
      <w:sz w:val="28"/>
      <w:szCs w:val="28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/>
      <w:jc w:val="center"/>
    </w:pPr>
    <w:rPr>
      <w:i/>
      <w:iCs/>
      <w:color w:val="404040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ind w:left="720"/>
      <w:contextualSpacing/>
    </w:pPr>
  </w:style>
  <w:style w:type="character" w:styleId="Intenzivenpoudarek">
    <w:name w:val="Intense Emphasis"/>
    <w:basedOn w:val="Privzetapisavaodstavka"/>
    <w:rPr>
      <w:i/>
      <w:iCs/>
      <w:color w:val="0F4761"/>
    </w:rPr>
  </w:style>
  <w:style w:type="paragraph" w:styleId="Intenzivencitat">
    <w:name w:val="Intense Quote"/>
    <w:basedOn w:val="Navaden"/>
    <w:next w:val="Navade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zivencitatZnak">
    <w:name w:val="Intenziven citat Znak"/>
    <w:basedOn w:val="Privzetapisavaodstavka"/>
    <w:rPr>
      <w:i/>
      <w:iCs/>
      <w:color w:val="0F4761"/>
    </w:rPr>
  </w:style>
  <w:style w:type="character" w:styleId="Intenzivensklic">
    <w:name w:val="Intense Reference"/>
    <w:basedOn w:val="Privzetapisavaodstavka"/>
    <w:rPr>
      <w:b/>
      <w:bCs/>
      <w:smallCaps/>
      <w:color w:val="0F4761"/>
      <w:spacing w:val="5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rFonts w:ascii="Arial" w:eastAsia="Times New Roman" w:hAnsi="Arial" w:cs="Arial"/>
      <w:bCs/>
      <w:kern w:val="0"/>
      <w:sz w:val="24"/>
      <w:szCs w:val="20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rFonts w:ascii="Arial" w:eastAsia="Times New Roman" w:hAnsi="Arial" w:cs="Arial"/>
      <w:bCs/>
      <w:kern w:val="0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2301</Words>
  <Characters>13121</Characters>
  <Application>Microsoft Office Word</Application>
  <DocSecurity>0</DocSecurity>
  <Lines>109</Lines>
  <Paragraphs>30</Paragraphs>
  <ScaleCrop>false</ScaleCrop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Stankov, Marjan</dc:creator>
  <dc:description/>
  <cp:lastModifiedBy>Stankov, Marjan</cp:lastModifiedBy>
  <cp:revision>2</cp:revision>
  <dcterms:created xsi:type="dcterms:W3CDTF">2026-06-09T08:55:00Z</dcterms:created>
  <dcterms:modified xsi:type="dcterms:W3CDTF">2026-06-09T08:55:00Z</dcterms:modified>
</cp:coreProperties>
</file>