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971BA" w14:textId="7657DFF3" w:rsidR="00500A2D" w:rsidRDefault="00500A2D" w:rsidP="00ED5486">
      <w:pPr>
        <w:spacing w:after="0" w:line="240" w:lineRule="auto"/>
      </w:pPr>
      <w:r w:rsidRPr="00500A2D">
        <w:t>O</w:t>
      </w:r>
      <w:r w:rsidR="00563660">
        <w:t xml:space="preserve">brazec št. </w:t>
      </w:r>
      <w:r w:rsidR="00B810CD">
        <w:t>6</w:t>
      </w:r>
      <w:r w:rsidR="00563660">
        <w:t xml:space="preserve"> </w:t>
      </w:r>
    </w:p>
    <w:tbl>
      <w:tblPr>
        <w:tblStyle w:val="Tabelamrea"/>
        <w:tblW w:w="0" w:type="auto"/>
        <w:tblLook w:val="04A0" w:firstRow="1" w:lastRow="0" w:firstColumn="1" w:lastColumn="0" w:noHBand="0" w:noVBand="1"/>
      </w:tblPr>
      <w:tblGrid>
        <w:gridCol w:w="9062"/>
      </w:tblGrid>
      <w:tr w:rsidR="00ED5486" w14:paraId="7FBF5A3C" w14:textId="77777777" w:rsidTr="00ED5486">
        <w:tc>
          <w:tcPr>
            <w:tcW w:w="9062" w:type="dxa"/>
          </w:tcPr>
          <w:p w14:paraId="3EFCB52D" w14:textId="4FB04F61" w:rsidR="00ED5486" w:rsidRDefault="00ED5486" w:rsidP="00ED5486">
            <w:pPr>
              <w:jc w:val="center"/>
            </w:pPr>
            <w:r w:rsidRPr="00500A2D">
              <w:t>VZOREC POGODBE</w:t>
            </w:r>
          </w:p>
        </w:tc>
      </w:tr>
    </w:tbl>
    <w:p w14:paraId="2462B8FB" w14:textId="77777777" w:rsidR="00ED5486" w:rsidRPr="00500A2D" w:rsidRDefault="00ED5486" w:rsidP="00ED5486">
      <w:pPr>
        <w:spacing w:after="0" w:line="240" w:lineRule="auto"/>
      </w:pPr>
    </w:p>
    <w:p w14:paraId="4EADB9B2" w14:textId="39E224D7" w:rsidR="00500A2D" w:rsidRPr="00500A2D" w:rsidRDefault="00500A2D" w:rsidP="00ED5486">
      <w:pPr>
        <w:spacing w:after="0" w:line="360" w:lineRule="auto"/>
      </w:pPr>
      <w:r w:rsidRPr="00500A2D">
        <w:rPr>
          <w:b/>
          <w:bCs/>
        </w:rPr>
        <w:t>Univerza v Ljubljani, Pedagoška fakulteta, Kardeljeva ploščad 16, 1000 Ljubljana</w:t>
      </w:r>
      <w:r w:rsidRPr="00500A2D">
        <w:t>, ki jo  zastopa</w:t>
      </w:r>
    </w:p>
    <w:p w14:paraId="79B9C278" w14:textId="7DD90D45" w:rsidR="00500A2D" w:rsidRPr="00500A2D" w:rsidRDefault="00563660" w:rsidP="00ED5486">
      <w:pPr>
        <w:spacing w:after="0" w:line="360" w:lineRule="auto"/>
      </w:pPr>
      <w:r>
        <w:t>d</w:t>
      </w:r>
      <w:r w:rsidR="00500A2D" w:rsidRPr="00500A2D">
        <w:t>ekan</w:t>
      </w:r>
      <w:r>
        <w:t>ja,</w:t>
      </w:r>
      <w:r w:rsidR="00500A2D" w:rsidRPr="00500A2D">
        <w:t xml:space="preserve"> prof. dr. </w:t>
      </w:r>
      <w:r>
        <w:t>Karmen Pižorn</w:t>
      </w:r>
      <w:r w:rsidR="00500A2D" w:rsidRPr="00500A2D">
        <w:t xml:space="preserve"> (v nadaljevanju: naročnik), </w:t>
      </w:r>
    </w:p>
    <w:p w14:paraId="66666981" w14:textId="59F878EF" w:rsidR="00500A2D" w:rsidRPr="00500A2D" w:rsidRDefault="00563660" w:rsidP="00ED5486">
      <w:pPr>
        <w:spacing w:after="0" w:line="360" w:lineRule="auto"/>
      </w:pPr>
      <w:r>
        <w:t>davčna</w:t>
      </w:r>
      <w:r w:rsidR="00500A2D" w:rsidRPr="00500A2D">
        <w:t xml:space="preserve"> številka naročnika: SI61412198, </w:t>
      </w:r>
    </w:p>
    <w:p w14:paraId="01EA7A12" w14:textId="77777777" w:rsidR="00500A2D" w:rsidRPr="00500A2D" w:rsidRDefault="00500A2D" w:rsidP="00ED5486">
      <w:pPr>
        <w:spacing w:after="0" w:line="360" w:lineRule="auto"/>
      </w:pPr>
      <w:r w:rsidRPr="00500A2D">
        <w:t>matična številka naročnika: 1627082</w:t>
      </w:r>
    </w:p>
    <w:p w14:paraId="6E845852" w14:textId="77777777" w:rsidR="00ED5486" w:rsidRDefault="00ED5486" w:rsidP="00ED5486">
      <w:pPr>
        <w:spacing w:after="0" w:line="240" w:lineRule="auto"/>
      </w:pPr>
    </w:p>
    <w:p w14:paraId="5ABBF139" w14:textId="1403BD5D" w:rsidR="00500A2D" w:rsidRPr="00500A2D" w:rsidRDefault="00500A2D" w:rsidP="00ED5486">
      <w:pPr>
        <w:spacing w:after="0" w:line="240" w:lineRule="auto"/>
      </w:pPr>
      <w:r w:rsidRPr="00500A2D">
        <w:t xml:space="preserve">in </w:t>
      </w:r>
      <w:r w:rsidR="00563660">
        <w:t>družba</w:t>
      </w:r>
    </w:p>
    <w:p w14:paraId="7721FCEF" w14:textId="77777777" w:rsidR="00500A2D" w:rsidRPr="00500A2D" w:rsidRDefault="00500A2D" w:rsidP="00ED5486">
      <w:pPr>
        <w:spacing w:after="0" w:line="360" w:lineRule="auto"/>
      </w:pPr>
    </w:p>
    <w:p w14:paraId="6DF145DF" w14:textId="77777777" w:rsidR="00500A2D" w:rsidRPr="00500A2D" w:rsidRDefault="00500A2D" w:rsidP="00ED5486">
      <w:pPr>
        <w:spacing w:after="0" w:line="360" w:lineRule="auto"/>
      </w:pPr>
      <w:r w:rsidRPr="00500A2D">
        <w:t>…………………………………………………………………………………………………,</w:t>
      </w:r>
    </w:p>
    <w:p w14:paraId="5C126F53" w14:textId="059C4281" w:rsidR="00500A2D" w:rsidRPr="00500A2D" w:rsidRDefault="00500A2D" w:rsidP="00ED5486">
      <w:pPr>
        <w:spacing w:after="0" w:line="360" w:lineRule="auto"/>
      </w:pPr>
      <w:r w:rsidRPr="00500A2D">
        <w:t xml:space="preserve">ki </w:t>
      </w:r>
      <w:r w:rsidR="00563660">
        <w:t>jo</w:t>
      </w:r>
      <w:r w:rsidRPr="00500A2D">
        <w:t xml:space="preserve"> zastopa ……………………………….(v nadaljevanju: izvajalec),</w:t>
      </w:r>
    </w:p>
    <w:p w14:paraId="4A45B1F9" w14:textId="3463AE8B" w:rsidR="00500A2D" w:rsidRPr="00500A2D" w:rsidRDefault="00ED5486" w:rsidP="00ED5486">
      <w:pPr>
        <w:spacing w:after="0" w:line="360" w:lineRule="auto"/>
      </w:pPr>
      <w:r>
        <w:t>davčna številka</w:t>
      </w:r>
      <w:r w:rsidR="00500A2D" w:rsidRPr="00500A2D">
        <w:t>: ………………………,</w:t>
      </w:r>
    </w:p>
    <w:p w14:paraId="6EC969BB" w14:textId="36873992" w:rsidR="00500A2D" w:rsidRPr="00500A2D" w:rsidRDefault="00500A2D" w:rsidP="00ED5486">
      <w:pPr>
        <w:spacing w:after="0" w:line="360" w:lineRule="auto"/>
      </w:pPr>
      <w:r w:rsidRPr="00500A2D">
        <w:t xml:space="preserve"> matična številka: …………………..….,</w:t>
      </w:r>
    </w:p>
    <w:p w14:paraId="3FEA27B1" w14:textId="7406D716" w:rsidR="00500A2D" w:rsidRPr="00500A2D" w:rsidRDefault="00500A2D" w:rsidP="00ED5486">
      <w:pPr>
        <w:spacing w:after="0" w:line="360" w:lineRule="auto"/>
      </w:pPr>
      <w:r w:rsidRPr="00500A2D">
        <w:t>Transakcijski račun: …………………………</w:t>
      </w:r>
      <w:r w:rsidR="00ED5486">
        <w:t>…………..</w:t>
      </w:r>
      <w:r w:rsidRPr="00500A2D">
        <w:t>………., Banka: ……………………</w:t>
      </w:r>
    </w:p>
    <w:p w14:paraId="1501756A" w14:textId="77777777" w:rsidR="00500A2D" w:rsidRPr="00500A2D" w:rsidRDefault="00500A2D" w:rsidP="00ED5486">
      <w:pPr>
        <w:spacing w:after="0" w:line="240" w:lineRule="auto"/>
      </w:pPr>
    </w:p>
    <w:p w14:paraId="74021B40" w14:textId="77777777" w:rsidR="00500A2D" w:rsidRPr="00500A2D" w:rsidRDefault="00500A2D" w:rsidP="00ED5486">
      <w:pPr>
        <w:spacing w:after="0" w:line="240" w:lineRule="auto"/>
      </w:pPr>
      <w:r w:rsidRPr="00500A2D">
        <w:t>skleneta naslednjo</w:t>
      </w:r>
    </w:p>
    <w:p w14:paraId="0FDC6BDA" w14:textId="77777777" w:rsidR="00500A2D" w:rsidRPr="00500A2D" w:rsidRDefault="00500A2D" w:rsidP="00ED5486">
      <w:pPr>
        <w:spacing w:after="0" w:line="240" w:lineRule="auto"/>
      </w:pPr>
    </w:p>
    <w:p w14:paraId="16223894" w14:textId="4B6C40C0" w:rsidR="00500A2D" w:rsidRPr="00500A2D" w:rsidRDefault="00500A2D" w:rsidP="00ED5486">
      <w:pPr>
        <w:spacing w:after="0" w:line="240" w:lineRule="auto"/>
        <w:jc w:val="center"/>
        <w:rPr>
          <w:b/>
          <w:bCs/>
        </w:rPr>
      </w:pPr>
      <w:r w:rsidRPr="00500A2D">
        <w:rPr>
          <w:b/>
          <w:bCs/>
        </w:rPr>
        <w:t xml:space="preserve">Pogodbo </w:t>
      </w:r>
      <w:r w:rsidR="00ED5486">
        <w:rPr>
          <w:b/>
          <w:bCs/>
        </w:rPr>
        <w:t>o</w:t>
      </w:r>
      <w:r w:rsidRPr="00500A2D">
        <w:rPr>
          <w:b/>
          <w:bCs/>
        </w:rPr>
        <w:t xml:space="preserve"> izvajanj</w:t>
      </w:r>
      <w:r w:rsidR="00ED5486">
        <w:rPr>
          <w:b/>
          <w:bCs/>
        </w:rPr>
        <w:t>u</w:t>
      </w:r>
      <w:r w:rsidRPr="00500A2D">
        <w:rPr>
          <w:b/>
          <w:bCs/>
        </w:rPr>
        <w:t xml:space="preserve"> okolju prijaznih storitev čiščenja</w:t>
      </w:r>
    </w:p>
    <w:p w14:paraId="39E149F3" w14:textId="7A882372" w:rsidR="00500A2D" w:rsidRPr="00500A2D" w:rsidRDefault="00563660" w:rsidP="00ED5486">
      <w:pPr>
        <w:spacing w:after="0" w:line="240" w:lineRule="auto"/>
        <w:jc w:val="center"/>
        <w:rPr>
          <w:b/>
          <w:bCs/>
        </w:rPr>
      </w:pPr>
      <w:r>
        <w:rPr>
          <w:b/>
          <w:bCs/>
        </w:rPr>
        <w:t>poslovnih prostorov na Kardeljevi ploščadi 16 in Vegovi ulici 4, Ljubljana</w:t>
      </w:r>
    </w:p>
    <w:p w14:paraId="12DED45C" w14:textId="77777777" w:rsidR="00500A2D" w:rsidRDefault="00500A2D" w:rsidP="00ED5486">
      <w:pPr>
        <w:spacing w:after="0" w:line="240" w:lineRule="auto"/>
      </w:pPr>
    </w:p>
    <w:p w14:paraId="09290065" w14:textId="77777777" w:rsidR="00ED5486" w:rsidRPr="00500A2D" w:rsidRDefault="00ED5486" w:rsidP="00ED5486">
      <w:pPr>
        <w:spacing w:after="0" w:line="240" w:lineRule="auto"/>
      </w:pPr>
    </w:p>
    <w:p w14:paraId="0985822D" w14:textId="77777777" w:rsidR="00500A2D" w:rsidRPr="00500A2D" w:rsidRDefault="00500A2D" w:rsidP="00ED5486">
      <w:pPr>
        <w:spacing w:after="0" w:line="240" w:lineRule="auto"/>
        <w:rPr>
          <w:b/>
          <w:bCs/>
        </w:rPr>
      </w:pPr>
      <w:r w:rsidRPr="00500A2D">
        <w:rPr>
          <w:b/>
          <w:bCs/>
        </w:rPr>
        <w:t>UVODNE DOLOČBE</w:t>
      </w:r>
    </w:p>
    <w:p w14:paraId="5C17979A" w14:textId="33BDE3A8" w:rsidR="00500A2D" w:rsidRPr="00ED5486" w:rsidRDefault="00500A2D" w:rsidP="00ED5486">
      <w:pPr>
        <w:pStyle w:val="Odstavekseznama"/>
        <w:numPr>
          <w:ilvl w:val="0"/>
          <w:numId w:val="1"/>
        </w:numPr>
        <w:spacing w:after="0" w:line="240" w:lineRule="auto"/>
        <w:jc w:val="center"/>
        <w:rPr>
          <w:b/>
          <w:bCs/>
        </w:rPr>
      </w:pPr>
      <w:r w:rsidRPr="00ED5486">
        <w:rPr>
          <w:b/>
          <w:bCs/>
        </w:rPr>
        <w:t>člen</w:t>
      </w:r>
    </w:p>
    <w:p w14:paraId="2B21E634" w14:textId="77777777" w:rsidR="00ED5486" w:rsidRDefault="00ED5486" w:rsidP="00ED5486">
      <w:pPr>
        <w:spacing w:after="0" w:line="240" w:lineRule="auto"/>
      </w:pPr>
    </w:p>
    <w:p w14:paraId="101FC38B" w14:textId="636169BA" w:rsidR="00500A2D" w:rsidRPr="00500A2D" w:rsidRDefault="00500A2D" w:rsidP="00ED5486">
      <w:pPr>
        <w:spacing w:after="0" w:line="240" w:lineRule="auto"/>
      </w:pPr>
      <w:r w:rsidRPr="00500A2D">
        <w:t>Pogodbeni stranki uvodoma ugotavljata, da :</w:t>
      </w:r>
    </w:p>
    <w:p w14:paraId="7E91B6F1" w14:textId="77777777" w:rsidR="00ED5486" w:rsidRDefault="00ED5486" w:rsidP="00ED5486">
      <w:pPr>
        <w:spacing w:after="0" w:line="240" w:lineRule="auto"/>
      </w:pPr>
    </w:p>
    <w:p w14:paraId="194DD5DD" w14:textId="4A7AE1A3" w:rsidR="00ED5486" w:rsidRPr="00ED5486" w:rsidRDefault="00ED5486" w:rsidP="00ED5486">
      <w:pPr>
        <w:pStyle w:val="Odstavekseznama"/>
        <w:numPr>
          <w:ilvl w:val="0"/>
          <w:numId w:val="2"/>
        </w:numPr>
        <w:suppressAutoHyphens/>
        <w:autoSpaceDN w:val="0"/>
        <w:spacing w:before="120" w:after="0" w:line="240" w:lineRule="auto"/>
        <w:contextualSpacing w:val="0"/>
        <w:jc w:val="both"/>
        <w:textAlignment w:val="baseline"/>
        <w:rPr>
          <w:rFonts w:cstheme="minorHAnsi"/>
        </w:rPr>
      </w:pPr>
      <w:r w:rsidRPr="00ED5486">
        <w:rPr>
          <w:rFonts w:cstheme="minorHAnsi"/>
        </w:rPr>
        <w:t xml:space="preserve">je naročnik na podlagi Zakona o javnem naročanju izvedel javni razpis za oddajo javnega naročila storitev za </w:t>
      </w:r>
      <w:r>
        <w:rPr>
          <w:rFonts w:cstheme="minorHAnsi"/>
          <w:b/>
        </w:rPr>
        <w:t>O</w:t>
      </w:r>
      <w:r w:rsidRPr="00ED5486">
        <w:rPr>
          <w:rFonts w:cstheme="minorHAnsi"/>
          <w:b/>
        </w:rPr>
        <w:t xml:space="preserve">kolju prijazne storitve čiščenja poslovnih prostorov </w:t>
      </w:r>
      <w:r w:rsidRPr="00ED5486">
        <w:rPr>
          <w:b/>
          <w:bCs/>
        </w:rPr>
        <w:t>na Kardeljevi ploščadi 16 in Vegovi ulici 4, Ljubljana</w:t>
      </w:r>
      <w:r w:rsidRPr="00ED5486">
        <w:rPr>
          <w:rFonts w:cstheme="minorHAnsi"/>
        </w:rPr>
        <w:t>, ki je bil objavljen na Portalu javnih naročil dne __, pod številko objave JN____/____</w:t>
      </w:r>
      <w:r>
        <w:rPr>
          <w:rFonts w:cstheme="minorHAnsi"/>
        </w:rPr>
        <w:t>;</w:t>
      </w:r>
    </w:p>
    <w:p w14:paraId="6C288774" w14:textId="672EFD9C" w:rsidR="00ED5486" w:rsidRPr="00ED5486" w:rsidRDefault="00ED5486" w:rsidP="00ED5486">
      <w:pPr>
        <w:numPr>
          <w:ilvl w:val="0"/>
          <w:numId w:val="2"/>
        </w:numPr>
        <w:suppressAutoHyphens/>
        <w:autoSpaceDN w:val="0"/>
        <w:spacing w:before="120" w:after="0" w:line="240" w:lineRule="auto"/>
        <w:jc w:val="both"/>
        <w:rPr>
          <w:rFonts w:cstheme="minorHAnsi"/>
        </w:rPr>
      </w:pPr>
      <w:r w:rsidRPr="00ED5486">
        <w:rPr>
          <w:rFonts w:cstheme="minorHAnsi"/>
        </w:rPr>
        <w:t>je naročnik na podlagi javnega razpisa iz prve alineje in prejetih ponudb z Obvestilom o odločitvi o oddaji javnega naročila številka __, z dne__, izbral izvajalca kot najugodnejšega ponudnika za izvedbo javnega naročila</w:t>
      </w:r>
      <w:r>
        <w:rPr>
          <w:rFonts w:cstheme="minorHAnsi"/>
        </w:rPr>
        <w:t>;</w:t>
      </w:r>
    </w:p>
    <w:p w14:paraId="670FE664" w14:textId="77777777" w:rsidR="00ED5486" w:rsidRPr="00ED5486" w:rsidRDefault="00ED5486" w:rsidP="00ED5486">
      <w:pPr>
        <w:numPr>
          <w:ilvl w:val="0"/>
          <w:numId w:val="2"/>
        </w:numPr>
        <w:suppressAutoHyphens/>
        <w:autoSpaceDN w:val="0"/>
        <w:spacing w:before="120" w:after="0" w:line="240" w:lineRule="auto"/>
        <w:jc w:val="both"/>
        <w:rPr>
          <w:rFonts w:cstheme="minorHAnsi"/>
        </w:rPr>
      </w:pPr>
      <w:r w:rsidRPr="00ED5486">
        <w:rPr>
          <w:rFonts w:cstheme="minorHAnsi"/>
        </w:rPr>
        <w:t>je izvajalec tehnično in kadrovsko sposoben izvesti predmet javnega naročila.</w:t>
      </w:r>
    </w:p>
    <w:p w14:paraId="65DD16A6" w14:textId="77777777" w:rsidR="00ED5486" w:rsidRDefault="00ED5486" w:rsidP="00ED5486">
      <w:pPr>
        <w:spacing w:after="0" w:line="240" w:lineRule="auto"/>
      </w:pPr>
    </w:p>
    <w:p w14:paraId="07CC3AD4" w14:textId="77777777" w:rsidR="00ED5486" w:rsidRPr="00ED5486" w:rsidRDefault="00ED5486" w:rsidP="00ED5486">
      <w:pPr>
        <w:spacing w:before="120"/>
        <w:jc w:val="both"/>
        <w:rPr>
          <w:rFonts w:cstheme="minorHAnsi"/>
        </w:rPr>
      </w:pPr>
      <w:r w:rsidRPr="00ED5486">
        <w:rPr>
          <w:rFonts w:cstheme="minorHAnsi"/>
        </w:rPr>
        <w:t>S to pogodbo se pogodbeni stranki dogovorita o splošnih pogojih izvajanja predmeta  javnega naročila. Sestavni del te pogodbe so pogoji, določeni z razpisno dokumentacijo naročnika, in ponudbena dokumentacija izvajalca.</w:t>
      </w:r>
    </w:p>
    <w:p w14:paraId="57E427B6" w14:textId="77777777" w:rsidR="00500A2D" w:rsidRDefault="00500A2D" w:rsidP="00ED5486">
      <w:pPr>
        <w:spacing w:after="0" w:line="240" w:lineRule="auto"/>
      </w:pPr>
    </w:p>
    <w:p w14:paraId="568E1E3A" w14:textId="77777777" w:rsidR="00ED5486" w:rsidRDefault="00ED5486" w:rsidP="00ED5486">
      <w:pPr>
        <w:spacing w:after="0" w:line="240" w:lineRule="auto"/>
      </w:pPr>
    </w:p>
    <w:p w14:paraId="67405791" w14:textId="77777777" w:rsidR="00ED5486" w:rsidRDefault="00ED5486" w:rsidP="00ED5486">
      <w:pPr>
        <w:spacing w:after="0" w:line="240" w:lineRule="auto"/>
      </w:pPr>
    </w:p>
    <w:p w14:paraId="15533683" w14:textId="77777777" w:rsidR="00ED5486" w:rsidRDefault="00ED5486" w:rsidP="00ED5486">
      <w:pPr>
        <w:spacing w:after="0" w:line="240" w:lineRule="auto"/>
      </w:pPr>
    </w:p>
    <w:p w14:paraId="3D2EDBDA" w14:textId="77777777" w:rsidR="00ED5486" w:rsidRPr="00500A2D" w:rsidRDefault="00ED5486" w:rsidP="00ED5486">
      <w:pPr>
        <w:spacing w:after="0" w:line="240" w:lineRule="auto"/>
      </w:pPr>
    </w:p>
    <w:p w14:paraId="66D448EE" w14:textId="77777777" w:rsidR="00500A2D" w:rsidRPr="00500A2D" w:rsidRDefault="00500A2D" w:rsidP="00ED5486">
      <w:pPr>
        <w:spacing w:after="0" w:line="240" w:lineRule="auto"/>
        <w:rPr>
          <w:b/>
          <w:bCs/>
        </w:rPr>
      </w:pPr>
      <w:r w:rsidRPr="00500A2D">
        <w:rPr>
          <w:b/>
          <w:bCs/>
        </w:rPr>
        <w:lastRenderedPageBreak/>
        <w:t>PREDMET POGODBE</w:t>
      </w:r>
    </w:p>
    <w:p w14:paraId="62381D30" w14:textId="40F25116" w:rsidR="00500A2D" w:rsidRPr="00E90AAB" w:rsidRDefault="00500A2D" w:rsidP="00ED5486">
      <w:pPr>
        <w:pStyle w:val="Odstavekseznama"/>
        <w:numPr>
          <w:ilvl w:val="0"/>
          <w:numId w:val="1"/>
        </w:numPr>
        <w:spacing w:after="0" w:line="240" w:lineRule="auto"/>
        <w:jc w:val="center"/>
        <w:rPr>
          <w:b/>
          <w:bCs/>
        </w:rPr>
      </w:pPr>
      <w:r w:rsidRPr="00E90AAB">
        <w:rPr>
          <w:b/>
          <w:bCs/>
        </w:rPr>
        <w:t>člen</w:t>
      </w:r>
    </w:p>
    <w:p w14:paraId="4E16D31E" w14:textId="77777777" w:rsidR="00ED5486" w:rsidRDefault="00ED5486" w:rsidP="00ED5486">
      <w:pPr>
        <w:spacing w:after="0" w:line="240" w:lineRule="auto"/>
      </w:pPr>
    </w:p>
    <w:p w14:paraId="1DC4A510" w14:textId="1F566B75" w:rsidR="00500A2D" w:rsidRPr="00500A2D" w:rsidRDefault="00500A2D" w:rsidP="005702A1">
      <w:pPr>
        <w:spacing w:after="0" w:line="240" w:lineRule="auto"/>
        <w:jc w:val="both"/>
      </w:pPr>
      <w:r w:rsidRPr="00500A2D">
        <w:t>Pogodbeni stranki ugotavljata, da so predmet te pogodbe okolju prijazne storitve čiščenja</w:t>
      </w:r>
      <w:r w:rsidR="00ED5486">
        <w:t xml:space="preserve"> </w:t>
      </w:r>
      <w:r w:rsidR="005702A1" w:rsidRPr="005702A1">
        <w:rPr>
          <w:rFonts w:cstheme="minorHAnsi"/>
          <w:bCs/>
        </w:rPr>
        <w:t xml:space="preserve">poslovnih prostorov </w:t>
      </w:r>
      <w:r w:rsidR="005702A1" w:rsidRPr="005702A1">
        <w:rPr>
          <w:bCs/>
        </w:rPr>
        <w:t>na Kardeljevi ploščadi 16 in Vegovi ulici 4, Ljubljana</w:t>
      </w:r>
      <w:r w:rsidR="005702A1">
        <w:t>,</w:t>
      </w:r>
      <w:r w:rsidRPr="00500A2D">
        <w:t xml:space="preserve"> za potrebe Pedagoške fakultete</w:t>
      </w:r>
      <w:r w:rsidR="005702A1">
        <w:t xml:space="preserve"> </w:t>
      </w:r>
      <w:r w:rsidRPr="00500A2D">
        <w:t xml:space="preserve">Univerze v Ljubljani </w:t>
      </w:r>
      <w:r w:rsidR="005702A1">
        <w:t xml:space="preserve">(in Srednje vzgojiteljske šole Gimnazije in umetniške gimnazije), </w:t>
      </w:r>
      <w:r w:rsidRPr="00500A2D">
        <w:t xml:space="preserve">za obdobje 2 let. </w:t>
      </w:r>
    </w:p>
    <w:p w14:paraId="1BFD1C80" w14:textId="77777777" w:rsidR="00500A2D" w:rsidRPr="00500A2D" w:rsidRDefault="00500A2D" w:rsidP="00ED5486">
      <w:pPr>
        <w:spacing w:after="0" w:line="240" w:lineRule="auto"/>
      </w:pPr>
    </w:p>
    <w:p w14:paraId="583B0B21" w14:textId="77777777" w:rsidR="00500A2D" w:rsidRDefault="00500A2D" w:rsidP="005702A1">
      <w:pPr>
        <w:spacing w:after="0" w:line="240" w:lineRule="auto"/>
        <w:jc w:val="both"/>
      </w:pPr>
      <w:r w:rsidRPr="00500A2D">
        <w:t>Vrsta, lastnosti, opis storitev, kakovost in cene so podrobno opredeljeni v razpisni dokumentaciji naročnika  in izvajalčevi ponudbi, ki sta sestavni del te pogodbe.</w:t>
      </w:r>
    </w:p>
    <w:p w14:paraId="3656D742" w14:textId="77777777" w:rsidR="005702A1" w:rsidRDefault="005702A1" w:rsidP="005702A1">
      <w:pPr>
        <w:spacing w:after="0" w:line="240" w:lineRule="auto"/>
        <w:jc w:val="both"/>
      </w:pPr>
    </w:p>
    <w:p w14:paraId="1CA8A1EE" w14:textId="42132333" w:rsidR="005702A1" w:rsidRPr="00E90AAB" w:rsidRDefault="005702A1" w:rsidP="005702A1">
      <w:pPr>
        <w:pStyle w:val="Odstavekseznama"/>
        <w:numPr>
          <w:ilvl w:val="0"/>
          <w:numId w:val="1"/>
        </w:numPr>
        <w:spacing w:before="120"/>
        <w:jc w:val="center"/>
        <w:rPr>
          <w:rFonts w:cstheme="minorHAnsi"/>
          <w:b/>
          <w:bCs/>
        </w:rPr>
      </w:pPr>
      <w:r w:rsidRPr="00E90AAB">
        <w:rPr>
          <w:rFonts w:cstheme="minorHAnsi"/>
          <w:b/>
          <w:bCs/>
        </w:rPr>
        <w:t>člen</w:t>
      </w:r>
    </w:p>
    <w:p w14:paraId="02FC14E0" w14:textId="1BB9984A" w:rsidR="005702A1" w:rsidRPr="00500A2D" w:rsidRDefault="005702A1" w:rsidP="005702A1">
      <w:pPr>
        <w:spacing w:after="0" w:line="240" w:lineRule="auto"/>
        <w:jc w:val="both"/>
      </w:pPr>
      <w:r w:rsidRPr="005702A1">
        <w:rPr>
          <w:rFonts w:cstheme="minorHAnsi"/>
        </w:rPr>
        <w:t>Izvajalec se obvezuje, da bo ves čas trajanja te pogodbe spoštoval pogoje in zahteve določene z razpisno dokumentacijo po javnem naročilu iz 1. člena te pogodbe in svojo ponudbo z dne__, na podlagi katere je bil izbran.</w:t>
      </w:r>
    </w:p>
    <w:p w14:paraId="62E09285" w14:textId="77777777" w:rsidR="005702A1" w:rsidRDefault="005702A1" w:rsidP="00ED5486">
      <w:pPr>
        <w:spacing w:after="0" w:line="240" w:lineRule="auto"/>
      </w:pPr>
    </w:p>
    <w:p w14:paraId="0BC5FE20" w14:textId="77777777" w:rsidR="005702A1" w:rsidRPr="005702A1" w:rsidRDefault="005702A1" w:rsidP="005702A1">
      <w:pPr>
        <w:pStyle w:val="Telobesedila21"/>
        <w:suppressAutoHyphens/>
        <w:spacing w:before="120"/>
        <w:rPr>
          <w:rFonts w:asciiTheme="minorHAnsi" w:hAnsiTheme="minorHAnsi" w:cstheme="minorHAnsi"/>
          <w:b/>
          <w:sz w:val="22"/>
          <w:szCs w:val="22"/>
        </w:rPr>
      </w:pPr>
      <w:r w:rsidRPr="005702A1">
        <w:rPr>
          <w:rFonts w:asciiTheme="minorHAnsi" w:hAnsiTheme="minorHAnsi" w:cstheme="minorHAnsi"/>
          <w:b/>
          <w:sz w:val="22"/>
          <w:szCs w:val="22"/>
        </w:rPr>
        <w:t>NAČIN IZVAJANJA STORITEV</w:t>
      </w:r>
    </w:p>
    <w:p w14:paraId="45B2CC08" w14:textId="2C225B23" w:rsidR="005702A1" w:rsidRPr="00E90AAB" w:rsidRDefault="005702A1" w:rsidP="005702A1">
      <w:pPr>
        <w:pStyle w:val="Odstavekseznama"/>
        <w:numPr>
          <w:ilvl w:val="0"/>
          <w:numId w:val="1"/>
        </w:numPr>
        <w:spacing w:before="120"/>
        <w:jc w:val="center"/>
        <w:rPr>
          <w:rFonts w:cstheme="minorHAnsi"/>
          <w:b/>
          <w:bCs/>
        </w:rPr>
      </w:pPr>
      <w:r w:rsidRPr="00E90AAB">
        <w:rPr>
          <w:rFonts w:cstheme="minorHAnsi"/>
          <w:b/>
          <w:bCs/>
        </w:rPr>
        <w:t>člen</w:t>
      </w:r>
    </w:p>
    <w:p w14:paraId="774A2C27" w14:textId="77777777" w:rsidR="005702A1" w:rsidRPr="005702A1" w:rsidRDefault="005702A1" w:rsidP="005702A1">
      <w:pPr>
        <w:spacing w:before="120"/>
        <w:jc w:val="both"/>
        <w:rPr>
          <w:rFonts w:eastAsia="Calibri" w:cstheme="minorHAnsi"/>
        </w:rPr>
      </w:pPr>
      <w:r w:rsidRPr="005702A1">
        <w:rPr>
          <w:rFonts w:eastAsia="Calibri" w:cstheme="minorHAnsi"/>
        </w:rPr>
        <w:t xml:space="preserve">Izvajalec je dolžan organizirati in izvajati storitve čiščenja na način, da se zagotovi nemoten potek delovnega procesa pri naročniku. </w:t>
      </w:r>
    </w:p>
    <w:p w14:paraId="7A29CFF2" w14:textId="6782B9EC" w:rsidR="005702A1" w:rsidRPr="005702A1" w:rsidRDefault="005702A1" w:rsidP="005702A1">
      <w:pPr>
        <w:spacing w:before="120"/>
        <w:jc w:val="both"/>
        <w:rPr>
          <w:rFonts w:eastAsia="Calibri" w:cstheme="minorHAnsi"/>
        </w:rPr>
      </w:pPr>
      <w:r w:rsidRPr="005702A1">
        <w:rPr>
          <w:rFonts w:eastAsia="Calibri" w:cstheme="minorHAnsi"/>
        </w:rPr>
        <w:t xml:space="preserve">Z oziroma na predhodno navedeno je izvajalec dolžan organizirati in izvajati storitve rednega dnevnega čiščenja izven </w:t>
      </w:r>
      <w:r>
        <w:rPr>
          <w:rFonts w:eastAsia="Calibri" w:cstheme="minorHAnsi"/>
        </w:rPr>
        <w:t xml:space="preserve">glavnega </w:t>
      </w:r>
      <w:r w:rsidRPr="005702A1">
        <w:rPr>
          <w:rFonts w:eastAsia="Calibri" w:cstheme="minorHAnsi"/>
        </w:rPr>
        <w:t>poslovnega časa naročnika, v skladu s tehničnimi specifikacijami</w:t>
      </w:r>
      <w:r>
        <w:rPr>
          <w:rFonts w:eastAsia="Calibri" w:cstheme="minorHAnsi"/>
        </w:rPr>
        <w:t xml:space="preserve"> (popoldne in zvečer)</w:t>
      </w:r>
      <w:r w:rsidRPr="005702A1">
        <w:rPr>
          <w:rFonts w:eastAsia="Calibri" w:cstheme="minorHAnsi"/>
        </w:rPr>
        <w:t xml:space="preserve">.  </w:t>
      </w:r>
    </w:p>
    <w:p w14:paraId="05708EC1" w14:textId="033F05D9" w:rsidR="005702A1" w:rsidRPr="005702A1" w:rsidRDefault="005702A1" w:rsidP="005702A1">
      <w:pPr>
        <w:spacing w:before="120"/>
        <w:jc w:val="both"/>
        <w:rPr>
          <w:rFonts w:eastAsia="Calibri" w:cstheme="minorHAnsi"/>
        </w:rPr>
      </w:pPr>
      <w:r w:rsidRPr="005702A1">
        <w:rPr>
          <w:rFonts w:eastAsia="Calibri" w:cstheme="minorHAnsi"/>
        </w:rPr>
        <w:t>Natančne termine izvajanja storitev rednega čiščenja</w:t>
      </w:r>
      <w:r>
        <w:rPr>
          <w:rFonts w:eastAsia="Calibri" w:cstheme="minorHAnsi"/>
        </w:rPr>
        <w:t xml:space="preserve">, </w:t>
      </w:r>
      <w:r w:rsidRPr="005702A1">
        <w:rPr>
          <w:rFonts w:eastAsia="Calibri" w:cstheme="minorHAnsi"/>
        </w:rPr>
        <w:t>bosta naročnik in izvajalec sporazumno dogovorila.</w:t>
      </w:r>
    </w:p>
    <w:p w14:paraId="759EE435" w14:textId="77777777" w:rsidR="005702A1" w:rsidRPr="005702A1" w:rsidRDefault="005702A1" w:rsidP="005702A1">
      <w:pPr>
        <w:spacing w:before="120"/>
        <w:jc w:val="both"/>
        <w:rPr>
          <w:rFonts w:eastAsia="Calibri" w:cstheme="minorHAnsi"/>
        </w:rPr>
      </w:pPr>
      <w:r w:rsidRPr="005702A1">
        <w:rPr>
          <w:rFonts w:eastAsia="Calibri" w:cstheme="minorHAnsi"/>
        </w:rPr>
        <w:t xml:space="preserve">Storitve generalnega čiščenja se bodo izvajale 1 </w:t>
      </w:r>
      <w:r w:rsidRPr="005702A1">
        <w:rPr>
          <w:rFonts w:eastAsia="Calibri" w:cstheme="minorHAnsi"/>
          <w:i/>
        </w:rPr>
        <w:t xml:space="preserve">(enkrat) </w:t>
      </w:r>
      <w:r w:rsidRPr="005702A1">
        <w:rPr>
          <w:rFonts w:eastAsia="Calibri" w:cstheme="minorHAnsi"/>
        </w:rPr>
        <w:t xml:space="preserve">letno, na podlagi predhodnega dogovora z naročnikom, predvidoma v času kolektivnih dopustov pri naročniku. </w:t>
      </w:r>
    </w:p>
    <w:p w14:paraId="50B1D564" w14:textId="77777777" w:rsidR="005702A1" w:rsidRPr="00E90AAB" w:rsidRDefault="005702A1" w:rsidP="005702A1">
      <w:pPr>
        <w:spacing w:before="120"/>
        <w:jc w:val="center"/>
        <w:rPr>
          <w:rFonts w:cstheme="minorHAnsi"/>
          <w:b/>
          <w:bCs/>
        </w:rPr>
      </w:pPr>
      <w:r w:rsidRPr="00E90AAB">
        <w:rPr>
          <w:rFonts w:cstheme="minorHAnsi"/>
          <w:b/>
          <w:bCs/>
        </w:rPr>
        <w:t>5. člen</w:t>
      </w:r>
    </w:p>
    <w:p w14:paraId="51544973" w14:textId="77777777" w:rsidR="005702A1" w:rsidRPr="005702A1" w:rsidRDefault="005702A1" w:rsidP="005702A1">
      <w:pPr>
        <w:spacing w:before="120"/>
        <w:jc w:val="both"/>
        <w:rPr>
          <w:rFonts w:eastAsia="Calibri" w:cstheme="minorHAnsi"/>
        </w:rPr>
      </w:pPr>
      <w:r w:rsidRPr="005702A1">
        <w:rPr>
          <w:rFonts w:eastAsia="Calibri" w:cstheme="minorHAnsi"/>
        </w:rPr>
        <w:t xml:space="preserve">Izvajalec je dolžan ob podpisu te pogodbe predložiti naročniku seznam čistilnega kadra, ki bo opravljal storitve čiščenja na posameznih lokacijah. </w:t>
      </w:r>
    </w:p>
    <w:p w14:paraId="29929EBD" w14:textId="23D00125" w:rsidR="005702A1" w:rsidRPr="005702A1" w:rsidRDefault="005702A1" w:rsidP="005702A1">
      <w:pPr>
        <w:spacing w:before="120"/>
        <w:jc w:val="both"/>
        <w:rPr>
          <w:rFonts w:eastAsia="Calibri" w:cstheme="minorHAnsi"/>
        </w:rPr>
      </w:pPr>
      <w:r w:rsidRPr="005702A1">
        <w:rPr>
          <w:rFonts w:eastAsia="Calibri" w:cstheme="minorHAnsi"/>
        </w:rPr>
        <w:t>Izvajalec je dolžan zaradi varovanja osebnih podatkov in občutljivosti dokumentov, ki se nahajajo v poslovnih prostorih naročnika, zagotoviti stalnost kadrovske zasedbe. Ob morebitni zamenjavi ali nadomeščanju čistilnega kadra</w:t>
      </w:r>
      <w:r>
        <w:rPr>
          <w:rFonts w:eastAsia="Calibri" w:cstheme="minorHAnsi"/>
        </w:rPr>
        <w:t>,</w:t>
      </w:r>
      <w:r w:rsidRPr="005702A1">
        <w:rPr>
          <w:rFonts w:eastAsia="Calibri" w:cstheme="minorHAnsi"/>
        </w:rPr>
        <w:t xml:space="preserve"> je izvajalec dolžan o tem nemudoma obvestiti naročnika, najkasneje pa do pričetka izvajanja del te osebe v prostorih naročnika. </w:t>
      </w:r>
    </w:p>
    <w:p w14:paraId="08A70DB8" w14:textId="77777777" w:rsidR="005702A1" w:rsidRPr="00500A2D" w:rsidRDefault="005702A1" w:rsidP="00ED5486">
      <w:pPr>
        <w:spacing w:after="0" w:line="240" w:lineRule="auto"/>
      </w:pPr>
    </w:p>
    <w:p w14:paraId="26966052" w14:textId="77777777" w:rsidR="00500A2D" w:rsidRPr="00500A2D" w:rsidRDefault="00500A2D" w:rsidP="00ED5486">
      <w:pPr>
        <w:spacing w:after="0" w:line="240" w:lineRule="auto"/>
        <w:rPr>
          <w:b/>
          <w:bCs/>
        </w:rPr>
      </w:pPr>
      <w:r w:rsidRPr="00500A2D">
        <w:rPr>
          <w:b/>
          <w:bCs/>
        </w:rPr>
        <w:t>POGODBENA CENA IN PLAČILNI POGOJI</w:t>
      </w:r>
    </w:p>
    <w:p w14:paraId="71F9E9DA" w14:textId="77777777" w:rsidR="00500A2D" w:rsidRPr="00500A2D" w:rsidRDefault="00500A2D" w:rsidP="00ED5486">
      <w:pPr>
        <w:spacing w:after="0" w:line="240" w:lineRule="auto"/>
      </w:pPr>
    </w:p>
    <w:p w14:paraId="1B8D35A7" w14:textId="58EA8CE2" w:rsidR="00500A2D" w:rsidRPr="00E90AAB" w:rsidRDefault="00500A2D" w:rsidP="005702A1">
      <w:pPr>
        <w:pStyle w:val="Odstavekseznama"/>
        <w:numPr>
          <w:ilvl w:val="0"/>
          <w:numId w:val="5"/>
        </w:numPr>
        <w:spacing w:after="0" w:line="240" w:lineRule="auto"/>
        <w:jc w:val="center"/>
        <w:rPr>
          <w:b/>
          <w:bCs/>
        </w:rPr>
      </w:pPr>
      <w:r w:rsidRPr="00E90AAB">
        <w:rPr>
          <w:b/>
          <w:bCs/>
        </w:rPr>
        <w:t>člen</w:t>
      </w:r>
    </w:p>
    <w:p w14:paraId="0F2C16B0" w14:textId="77777777" w:rsidR="005702A1" w:rsidRDefault="005702A1" w:rsidP="00ED5486">
      <w:pPr>
        <w:spacing w:after="0" w:line="240" w:lineRule="auto"/>
      </w:pPr>
    </w:p>
    <w:p w14:paraId="73901A68" w14:textId="77777777" w:rsidR="005702A1" w:rsidRDefault="00500A2D" w:rsidP="00ED5486">
      <w:pPr>
        <w:spacing w:after="0" w:line="240" w:lineRule="auto"/>
      </w:pPr>
      <w:r w:rsidRPr="00500A2D">
        <w:t xml:space="preserve">Skupna pogodbena vrednost za predmet pogodbe za celotno pogodbeno obdobje štirindvajset  (24) mesecev, po ponudbi izvajalca št.: ________________, z dne_____________, obrazcu </w:t>
      </w:r>
      <w:r w:rsidRPr="00500A2D">
        <w:rPr>
          <w:highlight w:val="yellow"/>
        </w:rPr>
        <w:t>povzetek predračuna (rekapitulacija)</w:t>
      </w:r>
      <w:r w:rsidRPr="00500A2D">
        <w:t xml:space="preserve"> in obeh obrazcih predračuna (OBR 8 a in 8b), ki so sestavni del te pogodbe,  znaša ______________ € brez,  oziroma _______________  € z vključenim DDV.</w:t>
      </w:r>
    </w:p>
    <w:p w14:paraId="134FF90C" w14:textId="279AAA9D" w:rsidR="00500A2D" w:rsidRPr="00500A2D" w:rsidRDefault="00500A2D" w:rsidP="00ED5486">
      <w:pPr>
        <w:spacing w:after="0" w:line="240" w:lineRule="auto"/>
      </w:pPr>
      <w:r w:rsidRPr="00500A2D">
        <w:t xml:space="preserve"> </w:t>
      </w:r>
    </w:p>
    <w:p w14:paraId="7E120FBB" w14:textId="77777777" w:rsidR="00500A2D" w:rsidRPr="00500A2D" w:rsidRDefault="00500A2D" w:rsidP="003D57AD">
      <w:pPr>
        <w:spacing w:after="0" w:line="240" w:lineRule="auto"/>
        <w:jc w:val="both"/>
      </w:pPr>
      <w:r w:rsidRPr="00500A2D">
        <w:lastRenderedPageBreak/>
        <w:t xml:space="preserve">Cena iz predračuna vključuje vse elemente, iz katerih je sestavljena (razpisane storitve, morebitne popuste, stroške dela, prevozne stroške, zavarovanja ipd. in druge stroške, opredeljene v dokumentaciji v zvezi z oddajo javnega naročila). Naročnik ne dovoli drugih ali dodatnih zaračunavanj. </w:t>
      </w:r>
    </w:p>
    <w:p w14:paraId="3B4C5A7C" w14:textId="77777777" w:rsidR="003D57AD" w:rsidRPr="003D57AD" w:rsidRDefault="003D57AD" w:rsidP="00ED5486">
      <w:pPr>
        <w:spacing w:after="0" w:line="240" w:lineRule="auto"/>
      </w:pPr>
    </w:p>
    <w:p w14:paraId="11B0B4AE" w14:textId="77777777" w:rsidR="003D57AD" w:rsidRPr="003D57AD" w:rsidRDefault="003D57AD" w:rsidP="003D57AD">
      <w:pPr>
        <w:spacing w:before="120"/>
        <w:jc w:val="both"/>
        <w:rPr>
          <w:rFonts w:cstheme="minorHAnsi"/>
        </w:rPr>
      </w:pPr>
      <w:r w:rsidRPr="003D57AD">
        <w:rPr>
          <w:rFonts w:cstheme="minorHAnsi"/>
        </w:rPr>
        <w:t>V ceno storitev čiščenja so vključeni vsi stroški, potrebni za nemoteno izvajanje storitev čiščenja, vključno s stroški vseh čistil, dezinfekcijskih sredstev, delovne opreme in materiala ter vrečkami za smeti.</w:t>
      </w:r>
    </w:p>
    <w:p w14:paraId="5FEEC057" w14:textId="77777777" w:rsidR="003D57AD" w:rsidRPr="003D57AD" w:rsidRDefault="003D57AD" w:rsidP="003D57AD">
      <w:pPr>
        <w:spacing w:before="120"/>
        <w:jc w:val="both"/>
        <w:rPr>
          <w:rFonts w:cstheme="minorHAnsi"/>
        </w:rPr>
      </w:pPr>
      <w:r w:rsidRPr="003D57AD">
        <w:rPr>
          <w:rFonts w:cstheme="minorHAnsi"/>
        </w:rPr>
        <w:t>Pogodbeni stranki soglašata, da pomeni navedena skupna pogodbena vrednost le ocenjeno vrednost, saj se bo dejanski obračun izvedenih storitev opravil glede na dejansko izvedeno število dni čiščenja.</w:t>
      </w:r>
    </w:p>
    <w:p w14:paraId="21523F41" w14:textId="77777777" w:rsidR="003D57AD" w:rsidRPr="003D57AD" w:rsidRDefault="003D57AD" w:rsidP="003D57AD">
      <w:pPr>
        <w:spacing w:before="120"/>
        <w:jc w:val="both"/>
        <w:rPr>
          <w:rFonts w:cstheme="minorHAnsi"/>
        </w:rPr>
      </w:pPr>
      <w:r w:rsidRPr="003D57AD">
        <w:rPr>
          <w:rFonts w:cstheme="minorHAnsi"/>
        </w:rPr>
        <w:t xml:space="preserve">Cena v ponudbi je za čas izvajanja storitve fiksna (nespremenljiva) za celotno obdobje veljavnosti pogodbe. </w:t>
      </w:r>
    </w:p>
    <w:p w14:paraId="29D1AB01" w14:textId="77777777" w:rsidR="003D57AD" w:rsidRPr="00E90AAB" w:rsidRDefault="003D57AD" w:rsidP="003D57AD">
      <w:pPr>
        <w:spacing w:before="120"/>
        <w:jc w:val="both"/>
        <w:rPr>
          <w:rFonts w:cstheme="minorHAnsi"/>
        </w:rPr>
      </w:pPr>
      <w:r w:rsidRPr="00E90AAB">
        <w:rPr>
          <w:rFonts w:cstheme="minorHAnsi"/>
        </w:rPr>
        <w:t xml:space="preserve">V primeru, da se bo dejanski obseg čiščenja spremenil (npr. sprememba posameznega poslovnega prostora), bo naročnik prilagodil strošek čiščenja glede na spremenjen obseg površine, cena preračunana na kvadratni meter pa se ne spremeni. </w:t>
      </w:r>
    </w:p>
    <w:p w14:paraId="3D1A14CC" w14:textId="0327CAF9" w:rsidR="003D57AD" w:rsidRPr="00E90AAB" w:rsidRDefault="00E90AAB" w:rsidP="00E90AAB">
      <w:pPr>
        <w:pStyle w:val="Odstavekseznama"/>
        <w:numPr>
          <w:ilvl w:val="0"/>
          <w:numId w:val="5"/>
        </w:numPr>
        <w:spacing w:after="0" w:line="240" w:lineRule="auto"/>
        <w:jc w:val="center"/>
        <w:rPr>
          <w:b/>
          <w:bCs/>
        </w:rPr>
      </w:pPr>
      <w:r w:rsidRPr="00E90AAB">
        <w:rPr>
          <w:b/>
          <w:bCs/>
        </w:rPr>
        <w:t>člen</w:t>
      </w:r>
    </w:p>
    <w:p w14:paraId="10E33CCA" w14:textId="77777777" w:rsidR="003D57AD" w:rsidRDefault="003D57AD" w:rsidP="00ED5486">
      <w:pPr>
        <w:spacing w:after="0" w:line="240" w:lineRule="auto"/>
      </w:pPr>
    </w:p>
    <w:p w14:paraId="767E5267" w14:textId="05FDCFE4" w:rsidR="00E90AAB" w:rsidRPr="00E90AAB" w:rsidRDefault="00500A2D" w:rsidP="00E90AAB">
      <w:pPr>
        <w:spacing w:after="0" w:line="240" w:lineRule="auto"/>
        <w:jc w:val="both"/>
      </w:pPr>
      <w:r w:rsidRPr="00500A2D">
        <w:t>Izvajalec mora izstaviti račune mesečno do 10. v mesecu, skladno z veljavno davčno zakonodajo, in sicer glede na dejansko opravljeno delo za pretekli mesec</w:t>
      </w:r>
      <w:r w:rsidR="00E90AAB" w:rsidRPr="00E90AAB">
        <w:t xml:space="preserve"> (</w:t>
      </w:r>
      <w:r w:rsidR="00E90AAB" w:rsidRPr="00E90AAB">
        <w:rPr>
          <w:rFonts w:cstheme="minorHAnsi"/>
        </w:rPr>
        <w:t xml:space="preserve">s priloženo specifikacijo števila dni čiščenja, izvedenega </w:t>
      </w:r>
      <w:r w:rsidR="00E90AAB">
        <w:rPr>
          <w:rFonts w:cstheme="minorHAnsi"/>
        </w:rPr>
        <w:t>na posamezni lokaciji</w:t>
      </w:r>
      <w:r w:rsidR="00E90AAB" w:rsidRPr="00E90AAB">
        <w:rPr>
          <w:rFonts w:cstheme="minorHAnsi"/>
        </w:rPr>
        <w:t>).</w:t>
      </w:r>
      <w:r w:rsidRPr="00500A2D">
        <w:t xml:space="preserve"> </w:t>
      </w:r>
    </w:p>
    <w:p w14:paraId="282C892E" w14:textId="77777777" w:rsidR="00E90AAB" w:rsidRDefault="00E90AAB" w:rsidP="00E90AAB">
      <w:pPr>
        <w:spacing w:after="0" w:line="240" w:lineRule="auto"/>
        <w:jc w:val="both"/>
      </w:pPr>
    </w:p>
    <w:p w14:paraId="303E4758" w14:textId="5A6762F4" w:rsidR="00E90AAB" w:rsidRPr="00E90AAB" w:rsidRDefault="00E90AAB" w:rsidP="00E90AAB">
      <w:pPr>
        <w:pStyle w:val="Odstavekseznama"/>
        <w:numPr>
          <w:ilvl w:val="0"/>
          <w:numId w:val="5"/>
        </w:numPr>
        <w:spacing w:after="0" w:line="240" w:lineRule="auto"/>
        <w:jc w:val="center"/>
        <w:rPr>
          <w:b/>
          <w:bCs/>
        </w:rPr>
      </w:pPr>
      <w:r w:rsidRPr="00E90AAB">
        <w:rPr>
          <w:b/>
          <w:bCs/>
        </w:rPr>
        <w:t xml:space="preserve">člen </w:t>
      </w:r>
    </w:p>
    <w:p w14:paraId="12D73647" w14:textId="77777777" w:rsidR="00E90AAB" w:rsidRDefault="00E90AAB" w:rsidP="00ED5486">
      <w:pPr>
        <w:spacing w:after="0" w:line="240" w:lineRule="auto"/>
      </w:pPr>
    </w:p>
    <w:p w14:paraId="5D2A0A35" w14:textId="77777777" w:rsidR="00EA235A" w:rsidRDefault="00500A2D" w:rsidP="00EA235A">
      <w:pPr>
        <w:spacing w:after="0" w:line="240" w:lineRule="auto"/>
        <w:jc w:val="both"/>
      </w:pPr>
      <w:r w:rsidRPr="00500A2D">
        <w:t xml:space="preserve">Izvajalec mora izstaviti račun za storitev čiščenja ločeno za vsako lokacijo naročnika posebej, to je Kardeljeva ploščad 16 in Vegova 4, vse Ljubljana. </w:t>
      </w:r>
    </w:p>
    <w:p w14:paraId="2F126D26" w14:textId="77777777" w:rsidR="00EA235A" w:rsidRDefault="00EA235A" w:rsidP="00EA235A">
      <w:pPr>
        <w:spacing w:after="0" w:line="240" w:lineRule="auto"/>
        <w:jc w:val="both"/>
      </w:pPr>
    </w:p>
    <w:p w14:paraId="15F278FD" w14:textId="18B44E8C" w:rsidR="00500A2D" w:rsidRPr="00500A2D" w:rsidRDefault="00500A2D" w:rsidP="00EA235A">
      <w:pPr>
        <w:spacing w:after="0" w:line="240" w:lineRule="auto"/>
        <w:jc w:val="both"/>
      </w:pPr>
      <w:r w:rsidRPr="00500A2D">
        <w:t>Tudi za lokacijo Kardeljeva ploščad 16  mora izvajalec naročniku izstavljati dva ločena računa, enega za čiščenje površin Univerze v Ljubljani Pedagoške fakultete in drugega za čiščenje površin Srednje vzgojiteljske šole, gimnazije in umetniške gimnazije Ljubljana. Mesečno izvajalec naročniku izstavlja torej tri</w:t>
      </w:r>
      <w:r w:rsidR="00EA235A">
        <w:t xml:space="preserve"> (delne) račune.</w:t>
      </w:r>
    </w:p>
    <w:p w14:paraId="121845B9" w14:textId="77777777" w:rsidR="00500A2D" w:rsidRPr="00500A2D" w:rsidRDefault="00500A2D" w:rsidP="00EA235A">
      <w:pPr>
        <w:spacing w:after="0" w:line="240" w:lineRule="auto"/>
        <w:jc w:val="both"/>
      </w:pPr>
    </w:p>
    <w:p w14:paraId="48378C72" w14:textId="583608C1" w:rsidR="00500A2D" w:rsidRPr="00500A2D" w:rsidRDefault="00500A2D" w:rsidP="00EA235A">
      <w:pPr>
        <w:spacing w:after="0" w:line="240" w:lineRule="auto"/>
        <w:jc w:val="both"/>
      </w:pPr>
      <w:r w:rsidRPr="00500A2D">
        <w:t xml:space="preserve">Iz računa mora biti razviden naslov oz. lokacija čiščenja. Na računu je treba navesti naziv in številko pogodbe. </w:t>
      </w:r>
    </w:p>
    <w:p w14:paraId="1613BAC6" w14:textId="77777777" w:rsidR="00500A2D" w:rsidRPr="00500A2D" w:rsidRDefault="00500A2D" w:rsidP="00ED5486">
      <w:pPr>
        <w:spacing w:after="0" w:line="240" w:lineRule="auto"/>
      </w:pPr>
    </w:p>
    <w:p w14:paraId="0DF0EABD" w14:textId="2CFE15AE" w:rsidR="00500A2D" w:rsidRPr="00EA235A" w:rsidRDefault="00500A2D" w:rsidP="00EA235A">
      <w:pPr>
        <w:pStyle w:val="Odstavekseznama"/>
        <w:numPr>
          <w:ilvl w:val="0"/>
          <w:numId w:val="5"/>
        </w:numPr>
        <w:spacing w:after="0" w:line="240" w:lineRule="auto"/>
        <w:jc w:val="center"/>
        <w:rPr>
          <w:b/>
          <w:bCs/>
        </w:rPr>
      </w:pPr>
      <w:r w:rsidRPr="00EA235A">
        <w:rPr>
          <w:b/>
          <w:bCs/>
        </w:rPr>
        <w:t>člen</w:t>
      </w:r>
    </w:p>
    <w:p w14:paraId="0D405B52" w14:textId="77777777" w:rsidR="00EA235A" w:rsidRDefault="00EA235A" w:rsidP="00ED5486">
      <w:pPr>
        <w:spacing w:after="0" w:line="240" w:lineRule="auto"/>
      </w:pPr>
    </w:p>
    <w:p w14:paraId="6E6A1FF6" w14:textId="71CE2A79" w:rsidR="00500A2D" w:rsidRPr="00500A2D" w:rsidRDefault="00500A2D" w:rsidP="00ED5486">
      <w:pPr>
        <w:spacing w:after="0" w:line="240" w:lineRule="auto"/>
      </w:pPr>
      <w:r w:rsidRPr="00500A2D">
        <w:t xml:space="preserve">Naročnik bo izvajalcu izstavljen račun plačal v roku 30 dni od uradnega datuma prejema računa na transakcijski račun izvajalca. </w:t>
      </w:r>
    </w:p>
    <w:p w14:paraId="7A7A86D6" w14:textId="77777777" w:rsidR="00EA235A" w:rsidRDefault="00EA235A" w:rsidP="00ED5486">
      <w:pPr>
        <w:spacing w:after="0" w:line="240" w:lineRule="auto"/>
      </w:pPr>
    </w:p>
    <w:p w14:paraId="78590F42" w14:textId="78FC19E6" w:rsidR="00500A2D" w:rsidRPr="00500A2D" w:rsidRDefault="00500A2D" w:rsidP="00ED5486">
      <w:pPr>
        <w:spacing w:after="0" w:line="240" w:lineRule="auto"/>
      </w:pPr>
      <w:r w:rsidRPr="00500A2D">
        <w:t xml:space="preserve">Naročnik ima možnost v 8 dneh od prejema računa in poročila potrditi ali zavrniti račun in poročilo o opravljenem delu v preteklem mesecu. Izvajalec je dolžan odpraviti pomanjkljivosti, ki so navedene kot razlog za zavrnitev poročila v roku, za katerega se dogovorita izvajalec in naročnik. </w:t>
      </w:r>
    </w:p>
    <w:p w14:paraId="40FB9DE8" w14:textId="77777777" w:rsidR="00EA235A" w:rsidRDefault="00EA235A" w:rsidP="00ED5486">
      <w:pPr>
        <w:spacing w:after="0" w:line="240" w:lineRule="auto"/>
      </w:pPr>
    </w:p>
    <w:p w14:paraId="0BAB5097" w14:textId="4993AA5D" w:rsidR="00500A2D" w:rsidRPr="00500A2D" w:rsidRDefault="00500A2D" w:rsidP="00ED5486">
      <w:pPr>
        <w:spacing w:after="0" w:line="240" w:lineRule="auto"/>
      </w:pPr>
      <w:r w:rsidRPr="00500A2D">
        <w:t>V primeru plačilne zamude naročnika, izvajalec lahko obračuna zakonske zamudne obresti v skladu z veljavnimi predpisi.</w:t>
      </w:r>
    </w:p>
    <w:p w14:paraId="463F5CD7" w14:textId="77777777" w:rsidR="00500A2D" w:rsidRDefault="00500A2D" w:rsidP="00ED5486">
      <w:pPr>
        <w:spacing w:after="0" w:line="240" w:lineRule="auto"/>
      </w:pPr>
    </w:p>
    <w:p w14:paraId="00A3BFD4" w14:textId="77777777" w:rsidR="00EA235A" w:rsidRDefault="00EA235A" w:rsidP="00EA235A">
      <w:pPr>
        <w:spacing w:before="120"/>
        <w:jc w:val="both"/>
        <w:rPr>
          <w:rFonts w:cstheme="minorHAnsi"/>
        </w:rPr>
      </w:pPr>
      <w:r w:rsidRPr="00EA235A">
        <w:rPr>
          <w:rFonts w:cstheme="minorHAnsi"/>
        </w:rPr>
        <w:t>V primeru, da je zadnji dan za plačilo dela prost dan, se kot zadnji dan za plačilo šteje prvi naslednji delovni dan.</w:t>
      </w:r>
    </w:p>
    <w:p w14:paraId="3FBCD0B5" w14:textId="77777777" w:rsidR="00EA235A" w:rsidRPr="00500A2D" w:rsidRDefault="00EA235A" w:rsidP="00ED5486">
      <w:pPr>
        <w:spacing w:after="0" w:line="240" w:lineRule="auto"/>
      </w:pPr>
    </w:p>
    <w:p w14:paraId="07D96F7D" w14:textId="77777777" w:rsidR="00500A2D" w:rsidRPr="00500A2D" w:rsidRDefault="00500A2D" w:rsidP="00ED5486">
      <w:pPr>
        <w:spacing w:after="0" w:line="240" w:lineRule="auto"/>
        <w:rPr>
          <w:b/>
          <w:bCs/>
        </w:rPr>
      </w:pPr>
      <w:r w:rsidRPr="00500A2D">
        <w:rPr>
          <w:b/>
          <w:bCs/>
        </w:rPr>
        <w:t>OBVEZNOSTI POGODBENIH STRANK</w:t>
      </w:r>
    </w:p>
    <w:p w14:paraId="3B96B78C" w14:textId="77777777" w:rsidR="00500A2D" w:rsidRPr="00500A2D" w:rsidRDefault="00500A2D" w:rsidP="00ED5486">
      <w:pPr>
        <w:spacing w:after="0" w:line="240" w:lineRule="auto"/>
      </w:pPr>
    </w:p>
    <w:p w14:paraId="200C44FC" w14:textId="383A134F" w:rsidR="00500A2D" w:rsidRPr="00EA235A" w:rsidRDefault="00E406D8" w:rsidP="00EA235A">
      <w:pPr>
        <w:pStyle w:val="Odstavekseznama"/>
        <w:numPr>
          <w:ilvl w:val="0"/>
          <w:numId w:val="5"/>
        </w:numPr>
        <w:spacing w:after="0" w:line="240" w:lineRule="auto"/>
        <w:jc w:val="center"/>
        <w:rPr>
          <w:b/>
          <w:bCs/>
        </w:rPr>
      </w:pPr>
      <w:r>
        <w:rPr>
          <w:b/>
          <w:bCs/>
        </w:rPr>
        <w:t xml:space="preserve"> </w:t>
      </w:r>
      <w:r w:rsidR="00500A2D" w:rsidRPr="00EA235A">
        <w:rPr>
          <w:b/>
          <w:bCs/>
        </w:rPr>
        <w:t>člen</w:t>
      </w:r>
    </w:p>
    <w:p w14:paraId="2A8CBF3F" w14:textId="77777777" w:rsidR="00EA235A" w:rsidRPr="00EA235A" w:rsidRDefault="00EA235A" w:rsidP="00EA235A">
      <w:pPr>
        <w:spacing w:after="0" w:line="240" w:lineRule="auto"/>
      </w:pPr>
    </w:p>
    <w:p w14:paraId="7B92CDED" w14:textId="77777777" w:rsidR="00EA235A" w:rsidRPr="00EA235A" w:rsidRDefault="00EA235A" w:rsidP="00EA235A">
      <w:pPr>
        <w:pStyle w:val="Telobesedila21"/>
        <w:rPr>
          <w:rFonts w:asciiTheme="minorHAnsi" w:hAnsiTheme="minorHAnsi" w:cstheme="minorHAnsi"/>
          <w:sz w:val="22"/>
          <w:szCs w:val="22"/>
        </w:rPr>
      </w:pPr>
      <w:r w:rsidRPr="00EA235A">
        <w:rPr>
          <w:rFonts w:asciiTheme="minorHAnsi" w:hAnsiTheme="minorHAnsi" w:cstheme="minorHAnsi"/>
          <w:sz w:val="22"/>
          <w:szCs w:val="22"/>
        </w:rPr>
        <w:t>Naročnik se zavezuje sodelovati z izvajalcem s ciljem, da se storitve po tej pogodbi izvajajo v obojestransko zadovoljstvo ter ga s tem v zvezi obveščati o vseh spremembah in novo nastalih situacijah, ki bi lahko vplivale na izvajanje storitev.</w:t>
      </w:r>
    </w:p>
    <w:p w14:paraId="49F2F7AE" w14:textId="77777777" w:rsidR="00EA235A" w:rsidRPr="00EA235A" w:rsidRDefault="00EA235A" w:rsidP="00EA235A">
      <w:pPr>
        <w:pStyle w:val="Telobesedila21"/>
        <w:rPr>
          <w:rFonts w:asciiTheme="minorHAnsi" w:hAnsiTheme="minorHAnsi" w:cstheme="minorHAnsi"/>
          <w:sz w:val="22"/>
          <w:szCs w:val="22"/>
        </w:rPr>
      </w:pPr>
    </w:p>
    <w:p w14:paraId="0914AE59" w14:textId="77777777" w:rsidR="00EA235A" w:rsidRPr="00EA235A" w:rsidRDefault="00EA235A" w:rsidP="00EA235A">
      <w:pPr>
        <w:pStyle w:val="Telobesedila21"/>
        <w:suppressAutoHyphens/>
        <w:rPr>
          <w:rFonts w:asciiTheme="minorHAnsi" w:hAnsiTheme="minorHAnsi" w:cstheme="minorHAnsi"/>
          <w:sz w:val="22"/>
          <w:szCs w:val="22"/>
        </w:rPr>
      </w:pPr>
      <w:r w:rsidRPr="00EA235A">
        <w:rPr>
          <w:rFonts w:asciiTheme="minorHAnsi" w:hAnsiTheme="minorHAnsi" w:cstheme="minorHAnsi"/>
          <w:sz w:val="22"/>
          <w:szCs w:val="22"/>
        </w:rPr>
        <w:t>Naročnik se zavezuje izvajalcu zagotoviti potrebne priključke za vodo in električno energijo ter ustrezen prostor za hrambo delovnih in čistilnih sredstev, izvajalec pa se zavezuje k gospodarnemu ravnanju z vodnimi in električnimi viri naročnika.</w:t>
      </w:r>
    </w:p>
    <w:p w14:paraId="79714187" w14:textId="77777777" w:rsidR="00EA235A" w:rsidRPr="00EA235A" w:rsidRDefault="00EA235A" w:rsidP="00EA235A">
      <w:pPr>
        <w:pStyle w:val="Telobesedila21"/>
        <w:rPr>
          <w:rFonts w:asciiTheme="minorHAnsi" w:hAnsiTheme="minorHAnsi" w:cstheme="minorHAnsi"/>
          <w:sz w:val="22"/>
          <w:szCs w:val="22"/>
        </w:rPr>
      </w:pPr>
    </w:p>
    <w:p w14:paraId="08EBD6E6" w14:textId="77777777" w:rsidR="00EA235A" w:rsidRPr="00EA235A" w:rsidRDefault="00EA235A" w:rsidP="00EA235A">
      <w:pPr>
        <w:pStyle w:val="Telobesedila21"/>
        <w:rPr>
          <w:rFonts w:asciiTheme="minorHAnsi" w:hAnsiTheme="minorHAnsi" w:cstheme="minorHAnsi"/>
          <w:sz w:val="22"/>
          <w:szCs w:val="22"/>
        </w:rPr>
      </w:pPr>
      <w:r w:rsidRPr="00EA235A">
        <w:rPr>
          <w:rFonts w:asciiTheme="minorHAnsi" w:hAnsiTheme="minorHAnsi" w:cstheme="minorHAnsi"/>
          <w:sz w:val="22"/>
          <w:szCs w:val="22"/>
        </w:rPr>
        <w:t xml:space="preserve">Naročnik si pridržuje pravico do nenapovedanega preverjanja izvajalca pri izvajanju storitev čiščenja po tej pogodbi ter do preverja izpolnjevanja temeljnih okoljskih zahtev, v skladu z Uredbo o zelenem javnem naročanju. </w:t>
      </w:r>
    </w:p>
    <w:p w14:paraId="2CB374C1" w14:textId="77777777" w:rsidR="00EA235A" w:rsidRPr="00EA235A" w:rsidRDefault="00EA235A" w:rsidP="00E406D8">
      <w:pPr>
        <w:spacing w:after="0" w:line="240" w:lineRule="auto"/>
        <w:jc w:val="both"/>
      </w:pPr>
    </w:p>
    <w:p w14:paraId="5196D51A" w14:textId="48CD6063" w:rsidR="00500A2D" w:rsidRPr="00500A2D" w:rsidRDefault="00500A2D" w:rsidP="00E406D8">
      <w:pPr>
        <w:spacing w:after="0" w:line="240" w:lineRule="auto"/>
        <w:jc w:val="both"/>
      </w:pPr>
      <w:r w:rsidRPr="00500A2D">
        <w:t xml:space="preserve">Naročnik bo izvajalca uvedel v delo in </w:t>
      </w:r>
      <w:r w:rsidR="00EA235A">
        <w:t>mu zagotovil naslednje materiale</w:t>
      </w:r>
      <w:r w:rsidR="00E406D8">
        <w:t xml:space="preserve"> (za nameščanje v toaletne prostore naročnika</w:t>
      </w:r>
      <w:r w:rsidR="00EA235A">
        <w:t>:</w:t>
      </w:r>
      <w:r w:rsidRPr="00500A2D">
        <w:t xml:space="preserve"> toaletni papir, papirnate brisače, tekoče milo in osvežilce zraka.</w:t>
      </w:r>
    </w:p>
    <w:p w14:paraId="227A1725" w14:textId="77777777" w:rsidR="00500A2D" w:rsidRPr="00500A2D" w:rsidRDefault="00500A2D" w:rsidP="00E406D8">
      <w:pPr>
        <w:spacing w:after="0" w:line="240" w:lineRule="auto"/>
        <w:jc w:val="both"/>
      </w:pPr>
    </w:p>
    <w:p w14:paraId="40D6B1F8" w14:textId="27037E5D" w:rsidR="00500A2D" w:rsidRPr="00EA235A" w:rsidRDefault="00E406D8" w:rsidP="00E406D8">
      <w:pPr>
        <w:pStyle w:val="Odstavekseznama"/>
        <w:numPr>
          <w:ilvl w:val="0"/>
          <w:numId w:val="5"/>
        </w:numPr>
        <w:spacing w:after="0" w:line="240" w:lineRule="auto"/>
        <w:jc w:val="center"/>
        <w:rPr>
          <w:b/>
          <w:bCs/>
        </w:rPr>
      </w:pPr>
      <w:r>
        <w:rPr>
          <w:b/>
          <w:bCs/>
        </w:rPr>
        <w:t xml:space="preserve"> </w:t>
      </w:r>
      <w:r w:rsidR="00500A2D" w:rsidRPr="00EA235A">
        <w:rPr>
          <w:b/>
          <w:bCs/>
        </w:rPr>
        <w:t>člen</w:t>
      </w:r>
    </w:p>
    <w:p w14:paraId="57F3F0C2" w14:textId="77777777" w:rsidR="00EA235A" w:rsidRPr="00E406D8" w:rsidRDefault="00EA235A" w:rsidP="00E406D8">
      <w:pPr>
        <w:spacing w:after="0" w:line="240" w:lineRule="auto"/>
      </w:pPr>
    </w:p>
    <w:p w14:paraId="5C2B5745" w14:textId="71F7876C" w:rsidR="00E406D8" w:rsidRPr="00E406D8" w:rsidRDefault="00E406D8" w:rsidP="00E406D8">
      <w:pPr>
        <w:pStyle w:val="Telobesedila21"/>
        <w:rPr>
          <w:rFonts w:asciiTheme="minorHAnsi" w:hAnsiTheme="minorHAnsi" w:cstheme="minorHAnsi"/>
          <w:sz w:val="22"/>
          <w:szCs w:val="22"/>
        </w:rPr>
      </w:pPr>
      <w:r w:rsidRPr="00E406D8">
        <w:rPr>
          <w:rFonts w:asciiTheme="minorHAnsi" w:hAnsiTheme="minorHAnsi" w:cstheme="minorHAnsi"/>
          <w:sz w:val="22"/>
          <w:szCs w:val="22"/>
        </w:rPr>
        <w:t xml:space="preserve">Izvajalec s podpisom te pogodbe potrjuje, da je v celoti seznanjen z obsegom in zahtevnostjo pogodbenih del ter z razpisnimi pogoji in zahtevami naročnika, določenimi v dokumentaciji v zvezi z oddajo javnega naročila in v tehničnih specifikacijah ter slednje v celoti sprejema. </w:t>
      </w:r>
      <w:r w:rsidRPr="00E406D8">
        <w:rPr>
          <w:rFonts w:asciiTheme="minorHAnsi" w:eastAsia="Lucida Sans Unicode" w:hAnsiTheme="minorHAnsi" w:cstheme="minorHAnsi"/>
          <w:sz w:val="22"/>
          <w:szCs w:val="22"/>
        </w:rPr>
        <w:t>P</w:t>
      </w:r>
      <w:r w:rsidRPr="00500A2D">
        <w:rPr>
          <w:rFonts w:asciiTheme="minorHAnsi" w:eastAsia="Lucida Sans Unicode" w:hAnsiTheme="minorHAnsi" w:cstheme="minorHAnsi"/>
          <w:sz w:val="22"/>
          <w:szCs w:val="22"/>
        </w:rPr>
        <w:t xml:space="preserve">revzeta dela </w:t>
      </w:r>
      <w:r w:rsidRPr="00E406D8">
        <w:rPr>
          <w:rFonts w:asciiTheme="minorHAnsi" w:eastAsia="Lucida Sans Unicode" w:hAnsiTheme="minorHAnsi" w:cstheme="minorHAnsi"/>
          <w:sz w:val="22"/>
          <w:szCs w:val="22"/>
        </w:rPr>
        <w:t xml:space="preserve">se zaveže </w:t>
      </w:r>
      <w:r w:rsidRPr="00500A2D">
        <w:rPr>
          <w:rFonts w:asciiTheme="minorHAnsi" w:eastAsia="Lucida Sans Unicode" w:hAnsiTheme="minorHAnsi" w:cstheme="minorHAnsi"/>
          <w:sz w:val="22"/>
          <w:szCs w:val="22"/>
        </w:rPr>
        <w:t>opraviti strokovno pravilno in kvalitetno kot dober strokovnjak, v skladu s standardi in drugimi tehničnimi predpisi, navodili in priporočili stroke, da bo spoštoval Kodeks poklicne etike članov Sekcije čistilcev objektov pri Obrtni zbornici Slovenije in da bo posloval v skladu z zakonskimi in podzakonskimi predpisi.</w:t>
      </w:r>
    </w:p>
    <w:p w14:paraId="05BFC9E3" w14:textId="77777777" w:rsidR="00E406D8" w:rsidRPr="00E406D8" w:rsidRDefault="00E406D8" w:rsidP="00E406D8">
      <w:pPr>
        <w:pStyle w:val="Telobesedila21"/>
        <w:suppressAutoHyphens/>
        <w:rPr>
          <w:rFonts w:asciiTheme="minorHAnsi" w:hAnsiTheme="minorHAnsi" w:cstheme="minorHAnsi"/>
          <w:sz w:val="22"/>
          <w:szCs w:val="22"/>
        </w:rPr>
      </w:pPr>
    </w:p>
    <w:p w14:paraId="29B0B872" w14:textId="77777777" w:rsidR="00E406D8" w:rsidRPr="00E406D8" w:rsidRDefault="00E406D8" w:rsidP="00E406D8">
      <w:pPr>
        <w:pStyle w:val="Telobesedila21"/>
        <w:suppressAutoHyphens/>
        <w:rPr>
          <w:rFonts w:asciiTheme="minorHAnsi" w:hAnsiTheme="minorHAnsi" w:cstheme="minorHAnsi"/>
          <w:sz w:val="22"/>
          <w:szCs w:val="22"/>
        </w:rPr>
      </w:pPr>
      <w:r w:rsidRPr="00E406D8">
        <w:rPr>
          <w:rFonts w:asciiTheme="minorHAnsi" w:hAnsiTheme="minorHAnsi" w:cstheme="minorHAnsi"/>
          <w:sz w:val="22"/>
          <w:szCs w:val="22"/>
        </w:rPr>
        <w:t xml:space="preserve">V kolikor naročnik ugotovi, da storitev ne ustreza dogovorjeni kakovosti ali ni skladna z naročnikovimi zahtevami in specifikacijami, mora to pisno ugotoviti in zahtevo po spremembi posredovati izvajalcu. Izvajalec se v primeru naročnikove upravičene zahteve po spremembi zaveže, da bo pomanjkljivosti nemudoma odpravil. Izplačilo se vrši po odpravi pomanjkljivosti. V primeru, da se pomanjkljivost ne odpravi ali če se pomanjkljivost ponovi, ima naročnik pravico prekiniti pogodbo in unovčiti menico (finančno zavarovanje za dobro izvedbo pogodbenih obveznosti). </w:t>
      </w:r>
      <w:r w:rsidRPr="00E406D8">
        <w:rPr>
          <w:rFonts w:asciiTheme="minorHAnsi" w:hAnsiTheme="minorHAnsi" w:cstheme="minorHAnsi"/>
          <w:sz w:val="22"/>
          <w:szCs w:val="22"/>
        </w:rPr>
        <w:tab/>
      </w:r>
    </w:p>
    <w:p w14:paraId="7BA0C2FB" w14:textId="77777777" w:rsidR="00E406D8" w:rsidRPr="00E406D8" w:rsidRDefault="00E406D8" w:rsidP="00E406D8">
      <w:pPr>
        <w:spacing w:after="0" w:line="240" w:lineRule="auto"/>
        <w:jc w:val="both"/>
        <w:rPr>
          <w:rFonts w:cstheme="minorHAnsi"/>
        </w:rPr>
      </w:pPr>
    </w:p>
    <w:p w14:paraId="616501A8" w14:textId="4C138642" w:rsidR="00E406D8" w:rsidRPr="00E406D8" w:rsidRDefault="00E406D8" w:rsidP="00E406D8">
      <w:pPr>
        <w:spacing w:after="0" w:line="240" w:lineRule="auto"/>
        <w:jc w:val="center"/>
        <w:rPr>
          <w:rFonts w:cstheme="minorHAnsi"/>
          <w:b/>
          <w:bCs/>
        </w:rPr>
      </w:pPr>
      <w:r w:rsidRPr="00E406D8">
        <w:rPr>
          <w:rFonts w:cstheme="minorHAnsi"/>
          <w:b/>
          <w:bCs/>
        </w:rPr>
        <w:t>12.  člen</w:t>
      </w:r>
    </w:p>
    <w:p w14:paraId="7237BD2A" w14:textId="77777777" w:rsidR="00E406D8" w:rsidRDefault="00E406D8" w:rsidP="00E406D8">
      <w:pPr>
        <w:spacing w:after="0" w:line="240" w:lineRule="auto"/>
        <w:jc w:val="both"/>
        <w:rPr>
          <w:rFonts w:cstheme="minorHAnsi"/>
        </w:rPr>
      </w:pPr>
    </w:p>
    <w:p w14:paraId="7AFD6836" w14:textId="24126EF7" w:rsidR="00E406D8" w:rsidRPr="00E406D8" w:rsidRDefault="00E406D8" w:rsidP="00E406D8">
      <w:pPr>
        <w:spacing w:after="0" w:line="240" w:lineRule="auto"/>
        <w:jc w:val="both"/>
        <w:rPr>
          <w:rFonts w:cstheme="minorHAnsi"/>
        </w:rPr>
      </w:pPr>
      <w:r w:rsidRPr="00E406D8">
        <w:rPr>
          <w:rFonts w:cstheme="minorHAnsi"/>
        </w:rPr>
        <w:t xml:space="preserve">Izvajalec se zavezuje zagotoviti čistilnemu kadru, ki bo izvajalo storitve čiščenja pri naročniku: </w:t>
      </w:r>
    </w:p>
    <w:p w14:paraId="6693EC2E" w14:textId="77777777" w:rsidR="00E406D8" w:rsidRPr="00E406D8" w:rsidRDefault="00E406D8" w:rsidP="00E406D8">
      <w:pPr>
        <w:numPr>
          <w:ilvl w:val="0"/>
          <w:numId w:val="6"/>
        </w:numPr>
        <w:suppressAutoHyphens/>
        <w:autoSpaceDN w:val="0"/>
        <w:spacing w:after="0" w:line="240" w:lineRule="auto"/>
        <w:jc w:val="both"/>
        <w:textAlignment w:val="baseline"/>
        <w:rPr>
          <w:rFonts w:cstheme="minorHAnsi"/>
        </w:rPr>
      </w:pPr>
      <w:r w:rsidRPr="00E406D8">
        <w:rPr>
          <w:rFonts w:cstheme="minorHAnsi"/>
        </w:rPr>
        <w:t xml:space="preserve">ustrezna zaščitna sredstva ter poskrbeti, da bodo slednja dejansko uporabljali, </w:t>
      </w:r>
    </w:p>
    <w:p w14:paraId="53D8979F" w14:textId="77777777" w:rsidR="00E406D8" w:rsidRPr="00E406D8" w:rsidRDefault="00E406D8" w:rsidP="00E406D8">
      <w:pPr>
        <w:numPr>
          <w:ilvl w:val="0"/>
          <w:numId w:val="6"/>
        </w:numPr>
        <w:suppressAutoHyphens/>
        <w:autoSpaceDN w:val="0"/>
        <w:spacing w:after="0" w:line="240" w:lineRule="auto"/>
        <w:jc w:val="both"/>
        <w:textAlignment w:val="baseline"/>
        <w:rPr>
          <w:rFonts w:cstheme="minorHAnsi"/>
        </w:rPr>
      </w:pPr>
      <w:r w:rsidRPr="00E406D8">
        <w:rPr>
          <w:rFonts w:cstheme="minorHAnsi"/>
        </w:rPr>
        <w:t xml:space="preserve">lastna delovna sredstva, kot so sesalniki, metle, krpe, itd., katera morajo biti ločena glede na namen uporabe </w:t>
      </w:r>
      <w:r w:rsidRPr="00E406D8">
        <w:rPr>
          <w:rFonts w:cstheme="minorHAnsi"/>
          <w:i/>
        </w:rPr>
        <w:t>(npr. brisanje jedilnih miz, sanitarnih prostorov, talnih površin in podobno).</w:t>
      </w:r>
      <w:r w:rsidRPr="00E406D8">
        <w:rPr>
          <w:rFonts w:cstheme="minorHAnsi"/>
        </w:rPr>
        <w:t xml:space="preserve"> Namembnost pripomočkov mora biti barvno opredeljena ali kako drugače jasno označena ter</w:t>
      </w:r>
    </w:p>
    <w:p w14:paraId="373D92B8" w14:textId="77777777" w:rsidR="00E406D8" w:rsidRPr="00E406D8" w:rsidRDefault="00E406D8" w:rsidP="00E406D8">
      <w:pPr>
        <w:numPr>
          <w:ilvl w:val="0"/>
          <w:numId w:val="6"/>
        </w:numPr>
        <w:suppressAutoHyphens/>
        <w:autoSpaceDN w:val="0"/>
        <w:spacing w:after="0" w:line="240" w:lineRule="auto"/>
        <w:jc w:val="both"/>
        <w:textAlignment w:val="baseline"/>
        <w:rPr>
          <w:rFonts w:cstheme="minorHAnsi"/>
        </w:rPr>
      </w:pPr>
      <w:r w:rsidRPr="00E406D8">
        <w:rPr>
          <w:rFonts w:cstheme="minorHAnsi"/>
        </w:rPr>
        <w:t xml:space="preserve">čistilna in dezinfekcijska sredstva ter PVC vreče za odpadke. </w:t>
      </w:r>
    </w:p>
    <w:p w14:paraId="50325C28" w14:textId="77777777" w:rsidR="00E406D8" w:rsidRPr="00E406D8" w:rsidRDefault="00E406D8" w:rsidP="00E406D8">
      <w:pPr>
        <w:spacing w:after="0" w:line="240" w:lineRule="auto"/>
        <w:jc w:val="both"/>
        <w:rPr>
          <w:rFonts w:cstheme="minorHAnsi"/>
        </w:rPr>
      </w:pPr>
    </w:p>
    <w:p w14:paraId="37065707" w14:textId="77777777" w:rsidR="00E406D8" w:rsidRPr="00E406D8" w:rsidRDefault="00E406D8" w:rsidP="00E406D8">
      <w:pPr>
        <w:spacing w:after="0" w:line="240" w:lineRule="auto"/>
        <w:jc w:val="both"/>
        <w:rPr>
          <w:rFonts w:cstheme="minorHAnsi"/>
        </w:rPr>
      </w:pPr>
      <w:r w:rsidRPr="00E406D8">
        <w:rPr>
          <w:rFonts w:cstheme="minorHAnsi"/>
        </w:rPr>
        <w:t>Izvajalec je dolžan dosledno spoštovati zahtevo po ločenem zbiranju odpadkov, o čemer mora seznaniti tudi čistilni kader, ki bo opravljal storitve čiščenja pri naročniku ter spoštovati predpise s področja varstva okolja.</w:t>
      </w:r>
    </w:p>
    <w:p w14:paraId="094581FC" w14:textId="77777777" w:rsidR="00E406D8" w:rsidRDefault="00E406D8" w:rsidP="00E406D8">
      <w:pPr>
        <w:spacing w:after="0" w:line="240" w:lineRule="auto"/>
        <w:jc w:val="both"/>
        <w:rPr>
          <w:rFonts w:cstheme="minorHAnsi"/>
        </w:rPr>
      </w:pPr>
    </w:p>
    <w:p w14:paraId="3DFFC95D" w14:textId="77777777" w:rsidR="00E406D8" w:rsidRPr="00E406D8" w:rsidRDefault="00E406D8" w:rsidP="00E406D8">
      <w:pPr>
        <w:spacing w:after="0" w:line="240" w:lineRule="auto"/>
        <w:jc w:val="both"/>
        <w:rPr>
          <w:rFonts w:cstheme="minorHAnsi"/>
        </w:rPr>
      </w:pPr>
    </w:p>
    <w:p w14:paraId="4A985D3D" w14:textId="6CD81211" w:rsidR="00E406D8" w:rsidRPr="00E406D8" w:rsidRDefault="00E406D8" w:rsidP="00E406D8">
      <w:pPr>
        <w:pStyle w:val="Naslov4"/>
        <w:suppressAutoHyphens/>
        <w:spacing w:before="0" w:after="0" w:line="240" w:lineRule="auto"/>
        <w:jc w:val="center"/>
        <w:rPr>
          <w:rFonts w:cstheme="minorHAnsi"/>
          <w:b/>
          <w:bCs/>
          <w:i w:val="0"/>
          <w:iCs w:val="0"/>
          <w:color w:val="auto"/>
        </w:rPr>
      </w:pPr>
      <w:r w:rsidRPr="00E406D8">
        <w:rPr>
          <w:rFonts w:cstheme="minorHAnsi"/>
          <w:b/>
          <w:bCs/>
          <w:i w:val="0"/>
          <w:iCs w:val="0"/>
          <w:color w:val="auto"/>
        </w:rPr>
        <w:lastRenderedPageBreak/>
        <w:t>13. člen</w:t>
      </w:r>
    </w:p>
    <w:p w14:paraId="7A5B33A1" w14:textId="77777777" w:rsidR="00E406D8" w:rsidRDefault="00E406D8" w:rsidP="00E406D8">
      <w:pPr>
        <w:spacing w:after="0" w:line="240" w:lineRule="auto"/>
        <w:jc w:val="both"/>
        <w:rPr>
          <w:rFonts w:cstheme="minorHAnsi"/>
        </w:rPr>
      </w:pPr>
    </w:p>
    <w:p w14:paraId="523DCBF2" w14:textId="71202C95" w:rsidR="00E406D8" w:rsidRPr="00E406D8" w:rsidRDefault="00E406D8" w:rsidP="00E406D8">
      <w:pPr>
        <w:spacing w:after="0" w:line="240" w:lineRule="auto"/>
        <w:jc w:val="both"/>
        <w:rPr>
          <w:rFonts w:cstheme="minorHAnsi"/>
        </w:rPr>
      </w:pPr>
      <w:r w:rsidRPr="00E406D8">
        <w:rPr>
          <w:rFonts w:cstheme="minorHAnsi"/>
        </w:rPr>
        <w:t>Izvajalec prevzema obveznost, da bo čistilni kader, ki bo izvajal storitve čiščenja pri naročniku, po zaključenem čiščenju ugasnil svetila, zaprl pipe v sanitarijah, zaprl okna ter zaklenil vrata.</w:t>
      </w:r>
    </w:p>
    <w:p w14:paraId="27C5D423" w14:textId="77777777" w:rsidR="00E406D8" w:rsidRPr="00E406D8" w:rsidRDefault="00E406D8" w:rsidP="00E406D8">
      <w:pPr>
        <w:spacing w:after="0" w:line="240" w:lineRule="auto"/>
        <w:jc w:val="both"/>
        <w:rPr>
          <w:rFonts w:cstheme="minorHAnsi"/>
        </w:rPr>
      </w:pPr>
    </w:p>
    <w:p w14:paraId="6B6818A8" w14:textId="24C5D832" w:rsidR="00E406D8" w:rsidRPr="00E406D8" w:rsidRDefault="00E406D8" w:rsidP="00E406D8">
      <w:pPr>
        <w:spacing w:after="0" w:line="240" w:lineRule="auto"/>
        <w:jc w:val="both"/>
        <w:rPr>
          <w:rFonts w:cstheme="minorHAnsi"/>
        </w:rPr>
      </w:pPr>
      <w:r w:rsidRPr="00E406D8">
        <w:rPr>
          <w:rFonts w:cstheme="minorHAnsi"/>
        </w:rPr>
        <w:t xml:space="preserve">Izvajalec je dolžan zagotoviti, da bo čistilni kader uporabljal ključe poslovnih prostorov naročnika na način, da ne bo prišlo do zlorab oziroma njihove uporabe s strani nepooblaščenih oseb. V primeru izgube ključa s strani posamezne/ga čistilke/ca, je izvajalec dolžan nemudoma obvestiti naročnika. Stroške izdelave novih ključev in morebitne zamenjave ključavnice nosi </w:t>
      </w:r>
      <w:r>
        <w:rPr>
          <w:rFonts w:cstheme="minorHAnsi"/>
        </w:rPr>
        <w:t>izvajalec</w:t>
      </w:r>
      <w:r w:rsidRPr="00E406D8">
        <w:rPr>
          <w:rFonts w:cstheme="minorHAnsi"/>
        </w:rPr>
        <w:t>.</w:t>
      </w:r>
    </w:p>
    <w:p w14:paraId="1386CBFC" w14:textId="77777777" w:rsidR="00E406D8" w:rsidRPr="00E406D8" w:rsidRDefault="00E406D8" w:rsidP="00E406D8">
      <w:pPr>
        <w:spacing w:after="0" w:line="240" w:lineRule="auto"/>
        <w:jc w:val="both"/>
        <w:rPr>
          <w:rFonts w:cstheme="minorHAnsi"/>
        </w:rPr>
      </w:pPr>
    </w:p>
    <w:p w14:paraId="354C4C34" w14:textId="7875A145" w:rsidR="00E406D8" w:rsidRPr="00E406D8" w:rsidRDefault="00E406D8" w:rsidP="00E406D8">
      <w:pPr>
        <w:spacing w:after="0" w:line="240" w:lineRule="auto"/>
        <w:jc w:val="center"/>
        <w:rPr>
          <w:rFonts w:cstheme="minorHAnsi"/>
          <w:b/>
          <w:bCs/>
        </w:rPr>
      </w:pPr>
      <w:r w:rsidRPr="00E406D8">
        <w:rPr>
          <w:rFonts w:cstheme="minorHAnsi"/>
          <w:b/>
          <w:bCs/>
        </w:rPr>
        <w:t>14 .  člen</w:t>
      </w:r>
    </w:p>
    <w:p w14:paraId="74D3CB76" w14:textId="77777777" w:rsidR="00E406D8" w:rsidRPr="00E406D8" w:rsidRDefault="00E406D8" w:rsidP="00E406D8">
      <w:pPr>
        <w:pStyle w:val="Telobesedila21"/>
        <w:rPr>
          <w:rFonts w:asciiTheme="minorHAnsi" w:hAnsiTheme="minorHAnsi" w:cstheme="minorHAnsi"/>
          <w:sz w:val="22"/>
          <w:szCs w:val="22"/>
        </w:rPr>
      </w:pPr>
    </w:p>
    <w:p w14:paraId="4B142F92" w14:textId="53B8D518" w:rsidR="00E406D8" w:rsidRPr="00E406D8" w:rsidRDefault="00E406D8" w:rsidP="00E406D8">
      <w:pPr>
        <w:pStyle w:val="Telobesedila21"/>
        <w:rPr>
          <w:rFonts w:asciiTheme="minorHAnsi" w:hAnsiTheme="minorHAnsi" w:cstheme="minorHAnsi"/>
          <w:sz w:val="22"/>
          <w:szCs w:val="22"/>
        </w:rPr>
      </w:pPr>
      <w:r w:rsidRPr="00E406D8">
        <w:rPr>
          <w:rFonts w:asciiTheme="minorHAnsi" w:hAnsiTheme="minorHAnsi" w:cstheme="minorHAnsi"/>
          <w:sz w:val="22"/>
          <w:szCs w:val="22"/>
        </w:rPr>
        <w:t>Izvajalec prevzema vso odgovornost za škodo, ki jo naklepno, iz malomarnosti ali nestrokovnosti povzroči čistilni kader v zvezi z izvajanjem storitev čiščenja poslovnih prostorov naročnika.</w:t>
      </w:r>
    </w:p>
    <w:p w14:paraId="6071D538" w14:textId="77777777" w:rsidR="00E406D8" w:rsidRPr="00E406D8" w:rsidRDefault="00E406D8" w:rsidP="00E406D8">
      <w:pPr>
        <w:pStyle w:val="Telobesedila21"/>
        <w:rPr>
          <w:rFonts w:asciiTheme="minorHAnsi" w:hAnsiTheme="minorHAnsi" w:cstheme="minorHAnsi"/>
          <w:sz w:val="22"/>
          <w:szCs w:val="22"/>
        </w:rPr>
      </w:pPr>
    </w:p>
    <w:p w14:paraId="0A0DB5BD" w14:textId="77777777" w:rsidR="00E406D8" w:rsidRPr="00E406D8" w:rsidRDefault="00E406D8" w:rsidP="00E406D8">
      <w:pPr>
        <w:pStyle w:val="Telobesedila21"/>
        <w:rPr>
          <w:rFonts w:asciiTheme="minorHAnsi" w:hAnsiTheme="minorHAnsi" w:cstheme="minorHAnsi"/>
          <w:sz w:val="22"/>
          <w:szCs w:val="22"/>
        </w:rPr>
      </w:pPr>
      <w:r w:rsidRPr="00E406D8">
        <w:rPr>
          <w:rFonts w:asciiTheme="minorHAnsi" w:hAnsiTheme="minorHAnsi" w:cstheme="minorHAnsi"/>
          <w:sz w:val="22"/>
          <w:szCs w:val="22"/>
        </w:rPr>
        <w:t xml:space="preserve">S tem v zvezi je dolžan naročnika obvestiti o nastanku vsakršne škode ter mu sporočiti vsako okvaro na opremi in inventarju, ki jo povzroči čistilni kader po lastni krivdi ter škodo na lastne stroške odpraviti v roku 15 </w:t>
      </w:r>
      <w:r w:rsidRPr="00E406D8">
        <w:rPr>
          <w:rFonts w:asciiTheme="minorHAnsi" w:hAnsiTheme="minorHAnsi" w:cstheme="minorHAnsi"/>
          <w:i/>
          <w:sz w:val="22"/>
          <w:szCs w:val="22"/>
        </w:rPr>
        <w:t xml:space="preserve">(petnajst) </w:t>
      </w:r>
      <w:r w:rsidRPr="00E406D8">
        <w:rPr>
          <w:rFonts w:asciiTheme="minorHAnsi" w:hAnsiTheme="minorHAnsi" w:cstheme="minorHAnsi"/>
          <w:sz w:val="22"/>
          <w:szCs w:val="22"/>
        </w:rPr>
        <w:t xml:space="preserve">delovnih dni od dne nastanka škode oziroma od dne, ko je naročnik sam ugotovil. </w:t>
      </w:r>
    </w:p>
    <w:p w14:paraId="4B01D8D2" w14:textId="77777777" w:rsidR="00E406D8" w:rsidRPr="00E406D8" w:rsidRDefault="00E406D8" w:rsidP="00E406D8">
      <w:pPr>
        <w:pStyle w:val="Telobesedila21"/>
        <w:suppressAutoHyphens/>
        <w:rPr>
          <w:rFonts w:asciiTheme="minorHAnsi" w:hAnsiTheme="minorHAnsi" w:cstheme="minorHAnsi"/>
          <w:sz w:val="22"/>
          <w:szCs w:val="22"/>
        </w:rPr>
      </w:pPr>
      <w:r w:rsidRPr="00E406D8">
        <w:rPr>
          <w:rFonts w:asciiTheme="minorHAnsi" w:hAnsiTheme="minorHAnsi" w:cstheme="minorHAnsi"/>
          <w:sz w:val="22"/>
          <w:szCs w:val="22"/>
        </w:rPr>
        <w:t>V primeru, če izvajalec ne odpravi škode v roku in na način, kot ga določi naročnik, lahko naročnik izbere drugega izvajalca po svoji izbiti, ki bo odpravil škodo na stroške prvega izvajalca.</w:t>
      </w:r>
    </w:p>
    <w:p w14:paraId="24B5B838" w14:textId="77777777" w:rsidR="00500A2D" w:rsidRPr="00E406D8" w:rsidRDefault="00500A2D" w:rsidP="00E406D8">
      <w:pPr>
        <w:spacing w:after="0" w:line="240" w:lineRule="auto"/>
      </w:pPr>
    </w:p>
    <w:p w14:paraId="41D3A0F0" w14:textId="0C5ED5EB" w:rsidR="00E406D8" w:rsidRPr="00E406D8" w:rsidRDefault="00E406D8" w:rsidP="00E406D8">
      <w:pPr>
        <w:spacing w:after="0" w:line="240" w:lineRule="auto"/>
        <w:jc w:val="center"/>
        <w:rPr>
          <w:b/>
          <w:bCs/>
        </w:rPr>
      </w:pPr>
      <w:r w:rsidRPr="00E406D8">
        <w:rPr>
          <w:b/>
          <w:bCs/>
        </w:rPr>
        <w:t>15.  člen</w:t>
      </w:r>
    </w:p>
    <w:p w14:paraId="06F5ECC5" w14:textId="77777777" w:rsidR="00E406D8" w:rsidRDefault="00E406D8" w:rsidP="00E406D8">
      <w:pPr>
        <w:spacing w:after="0" w:line="240" w:lineRule="auto"/>
      </w:pPr>
    </w:p>
    <w:p w14:paraId="49067FA4" w14:textId="77777777" w:rsidR="00500A2D" w:rsidRPr="00500A2D" w:rsidRDefault="00500A2D" w:rsidP="00E406D8">
      <w:pPr>
        <w:spacing w:after="0" w:line="240" w:lineRule="auto"/>
        <w:jc w:val="both"/>
      </w:pPr>
      <w:r w:rsidRPr="00500A2D">
        <w:t>Izvajalec jamči, da ima za kontrolo kakovosti storitev in strokovnega ravnanja organizirano ustrezno kontrolno službo. Izvajalec se zavezuje, da bo kakovost storitev preverjal in stalno skrbel za odpravo pomanjkljivosti, za katere bo izvedel na podlagi preverjanj ali informacij naročnika.</w:t>
      </w:r>
    </w:p>
    <w:p w14:paraId="195BA09B" w14:textId="77777777" w:rsidR="00500A2D" w:rsidRPr="00500A2D" w:rsidRDefault="00500A2D" w:rsidP="00E406D8">
      <w:pPr>
        <w:spacing w:after="0" w:line="240" w:lineRule="auto"/>
        <w:jc w:val="both"/>
      </w:pPr>
    </w:p>
    <w:p w14:paraId="6B2D0E9B" w14:textId="247E8B6F" w:rsidR="00500A2D" w:rsidRPr="00500A2D" w:rsidRDefault="00500A2D" w:rsidP="00E406D8">
      <w:pPr>
        <w:spacing w:after="0" w:line="240" w:lineRule="auto"/>
        <w:jc w:val="both"/>
      </w:pPr>
      <w:r w:rsidRPr="00500A2D">
        <w:t>Izvajalec mora pri izvajanju storitve upoštevati navodila naročnika in vse zahtevane in priporočene varnostne standarde.</w:t>
      </w:r>
    </w:p>
    <w:p w14:paraId="3A964845" w14:textId="77777777" w:rsidR="00500A2D" w:rsidRPr="00500A2D" w:rsidRDefault="00500A2D" w:rsidP="00E406D8">
      <w:pPr>
        <w:spacing w:after="0" w:line="240" w:lineRule="auto"/>
        <w:jc w:val="both"/>
      </w:pPr>
    </w:p>
    <w:p w14:paraId="325F5190" w14:textId="00BF1771" w:rsidR="00500A2D" w:rsidRPr="00500A2D" w:rsidRDefault="00DB1005" w:rsidP="00DB1005">
      <w:pPr>
        <w:spacing w:after="0" w:line="240" w:lineRule="auto"/>
        <w:jc w:val="center"/>
        <w:rPr>
          <w:b/>
          <w:bCs/>
        </w:rPr>
      </w:pPr>
      <w:r w:rsidRPr="00DB1005">
        <w:rPr>
          <w:b/>
          <w:bCs/>
        </w:rPr>
        <w:t xml:space="preserve">16. </w:t>
      </w:r>
      <w:r>
        <w:rPr>
          <w:b/>
          <w:bCs/>
        </w:rPr>
        <w:t xml:space="preserve"> </w:t>
      </w:r>
      <w:r w:rsidR="00500A2D" w:rsidRPr="00500A2D">
        <w:rPr>
          <w:b/>
          <w:bCs/>
        </w:rPr>
        <w:t>člen</w:t>
      </w:r>
    </w:p>
    <w:p w14:paraId="21A4F75C" w14:textId="77777777" w:rsidR="00DB1005" w:rsidRDefault="00DB1005" w:rsidP="00DB1005">
      <w:pPr>
        <w:spacing w:after="0" w:line="240" w:lineRule="auto"/>
        <w:jc w:val="both"/>
      </w:pPr>
    </w:p>
    <w:p w14:paraId="0DC8DAA1" w14:textId="61C6C5F3" w:rsidR="00500A2D" w:rsidRPr="00500A2D" w:rsidRDefault="00500A2D" w:rsidP="00DB1005">
      <w:pPr>
        <w:spacing w:after="0" w:line="240" w:lineRule="auto"/>
        <w:jc w:val="both"/>
      </w:pPr>
      <w:r w:rsidRPr="00500A2D">
        <w:t>Izvajalec jamči, da bo pri izvajanju storitev upošteval in ravnal skladno z Uredbo o zelenem javnem naročanju (Uradni list RS, št. 51/17; v nadaljnjem besedilu: Uredba o ZeJN) ter naročnikovo razpisno dokumentacijo.</w:t>
      </w:r>
    </w:p>
    <w:p w14:paraId="5106ACA3" w14:textId="77777777" w:rsidR="00DB1005" w:rsidRDefault="00DB1005" w:rsidP="00DB1005">
      <w:pPr>
        <w:spacing w:after="0" w:line="240" w:lineRule="auto"/>
        <w:jc w:val="both"/>
      </w:pPr>
    </w:p>
    <w:p w14:paraId="237BC6B3" w14:textId="0819D32B" w:rsidR="00500A2D" w:rsidRPr="00500A2D" w:rsidRDefault="00500A2D" w:rsidP="00DB1005">
      <w:pPr>
        <w:spacing w:after="0" w:line="240" w:lineRule="auto"/>
        <w:jc w:val="both"/>
      </w:pPr>
      <w:r w:rsidRPr="00500A2D">
        <w:t>Izvajalec mora v času veljavnosti te pogodbe na naročnikovo zahtevo predložiti dokazila, da površinsko aktivne snovi v dobavljenem blagu (npr. v čistilih) izpolnjujejo zahteve glede biološke razgradljivosti iz Uredbe (ES) št. 648/2004.</w:t>
      </w:r>
    </w:p>
    <w:p w14:paraId="5E827B8B" w14:textId="77777777" w:rsidR="00500A2D" w:rsidRPr="00500A2D" w:rsidRDefault="00500A2D" w:rsidP="00DB1005">
      <w:pPr>
        <w:spacing w:after="0" w:line="240" w:lineRule="auto"/>
        <w:jc w:val="both"/>
      </w:pPr>
    </w:p>
    <w:p w14:paraId="4ECA7E61" w14:textId="77777777" w:rsidR="00500A2D" w:rsidRPr="00500A2D" w:rsidRDefault="00500A2D" w:rsidP="00DB1005">
      <w:pPr>
        <w:spacing w:after="0" w:line="240" w:lineRule="auto"/>
        <w:jc w:val="both"/>
      </w:pPr>
      <w:r w:rsidRPr="00500A2D">
        <w:t>V primeru, da izvajalec ne izpolnjuje pogodbenih obveznosti iz tega člena, naročnik lahko začne ustrezne postopke odstopa od pogodbe.</w:t>
      </w:r>
    </w:p>
    <w:p w14:paraId="495F24E2" w14:textId="77777777" w:rsidR="00500A2D" w:rsidRPr="00500A2D" w:rsidRDefault="00500A2D" w:rsidP="00DB1005">
      <w:pPr>
        <w:spacing w:after="0" w:line="240" w:lineRule="auto"/>
        <w:jc w:val="both"/>
      </w:pPr>
    </w:p>
    <w:p w14:paraId="67D6CC4F" w14:textId="77777777" w:rsidR="00DB1005" w:rsidRPr="00DB1005" w:rsidRDefault="00DB1005" w:rsidP="00DB1005">
      <w:pPr>
        <w:spacing w:before="120"/>
        <w:jc w:val="both"/>
        <w:rPr>
          <w:rFonts w:cstheme="minorHAnsi"/>
          <w:b/>
        </w:rPr>
      </w:pPr>
      <w:r w:rsidRPr="00DB1005">
        <w:rPr>
          <w:rFonts w:cstheme="minorHAnsi"/>
          <w:b/>
        </w:rPr>
        <w:t>PARTNERJI/PODIZVAJALCI</w:t>
      </w:r>
    </w:p>
    <w:p w14:paraId="7163EECC" w14:textId="77777777" w:rsidR="00DB1005" w:rsidRPr="00DB1005" w:rsidRDefault="00DB1005" w:rsidP="00DB1005">
      <w:pPr>
        <w:pStyle w:val="Telobesedila21"/>
        <w:suppressAutoHyphens/>
        <w:spacing w:before="120"/>
        <w:rPr>
          <w:rFonts w:asciiTheme="minorHAnsi" w:hAnsiTheme="minorHAnsi" w:cstheme="minorHAnsi"/>
          <w:b/>
          <w:sz w:val="22"/>
          <w:szCs w:val="22"/>
        </w:rPr>
      </w:pPr>
      <w:r w:rsidRPr="00DB1005">
        <w:rPr>
          <w:rFonts w:asciiTheme="minorHAnsi" w:hAnsiTheme="minorHAnsi" w:cstheme="minorHAnsi"/>
          <w:b/>
          <w:sz w:val="22"/>
          <w:szCs w:val="22"/>
        </w:rPr>
        <w:t>(Opomba: Določbe v tem poglavju bodo vključene v pogodbo le, če bo izvajalec nastopal skupaj s partnerji/podizvajalci)</w:t>
      </w:r>
    </w:p>
    <w:p w14:paraId="21CCF92E" w14:textId="64D955D7" w:rsidR="00DB1005" w:rsidRPr="00DB1005" w:rsidRDefault="00DB1005" w:rsidP="00DB1005">
      <w:pPr>
        <w:pStyle w:val="Naslov4"/>
        <w:suppressAutoHyphens/>
        <w:spacing w:before="120" w:after="0"/>
        <w:jc w:val="center"/>
        <w:rPr>
          <w:rFonts w:cstheme="minorHAnsi"/>
          <w:b/>
          <w:bCs/>
          <w:i w:val="0"/>
          <w:iCs w:val="0"/>
          <w:color w:val="auto"/>
        </w:rPr>
      </w:pPr>
      <w:r w:rsidRPr="00DB1005">
        <w:rPr>
          <w:rFonts w:cstheme="minorHAnsi"/>
          <w:b/>
          <w:bCs/>
          <w:i w:val="0"/>
          <w:iCs w:val="0"/>
          <w:color w:val="auto"/>
        </w:rPr>
        <w:t>17.</w:t>
      </w:r>
      <w:r>
        <w:rPr>
          <w:rFonts w:cstheme="minorHAnsi"/>
          <w:b/>
          <w:bCs/>
          <w:i w:val="0"/>
          <w:iCs w:val="0"/>
          <w:color w:val="auto"/>
        </w:rPr>
        <w:t xml:space="preserve"> </w:t>
      </w:r>
      <w:r w:rsidRPr="00DB1005">
        <w:rPr>
          <w:rFonts w:cstheme="minorHAnsi"/>
          <w:b/>
          <w:bCs/>
          <w:i w:val="0"/>
          <w:iCs w:val="0"/>
          <w:color w:val="auto"/>
        </w:rPr>
        <w:t xml:space="preserve"> člen</w:t>
      </w:r>
    </w:p>
    <w:p w14:paraId="4F8010EF" w14:textId="77777777" w:rsidR="00DB1005" w:rsidRPr="00DB1005" w:rsidRDefault="00DB1005" w:rsidP="00DB1005">
      <w:pPr>
        <w:pStyle w:val="Telobesedila21"/>
        <w:suppressAutoHyphens/>
        <w:spacing w:before="120"/>
        <w:rPr>
          <w:rFonts w:asciiTheme="minorHAnsi" w:hAnsiTheme="minorHAnsi" w:cstheme="minorHAnsi"/>
          <w:sz w:val="22"/>
          <w:szCs w:val="22"/>
        </w:rPr>
      </w:pPr>
      <w:r w:rsidRPr="00DB1005">
        <w:rPr>
          <w:rFonts w:asciiTheme="minorHAnsi" w:hAnsiTheme="minorHAnsi" w:cstheme="minorHAnsi"/>
          <w:sz w:val="22"/>
          <w:szCs w:val="22"/>
        </w:rPr>
        <w:t xml:space="preserve">Izvajalec bo pogodbene storitve izvajal s partnerji/podizvajalci, navedenimi v izpolnjenem obrazcu Ponudba, ki je kot priloga sestavni del te pogodbe, v obsegu in načinu, ki je določen v tej prilogi. </w:t>
      </w:r>
    </w:p>
    <w:p w14:paraId="7F1675A4" w14:textId="77777777" w:rsidR="00DB1005" w:rsidRPr="00DB1005" w:rsidRDefault="00DB1005" w:rsidP="00DB1005">
      <w:pPr>
        <w:pStyle w:val="Telobesedila21"/>
        <w:suppressAutoHyphens/>
        <w:spacing w:before="120"/>
        <w:rPr>
          <w:rFonts w:asciiTheme="minorHAnsi" w:hAnsiTheme="minorHAnsi" w:cstheme="minorHAnsi"/>
          <w:sz w:val="22"/>
          <w:szCs w:val="22"/>
        </w:rPr>
      </w:pPr>
    </w:p>
    <w:p w14:paraId="1BAC0619" w14:textId="01639860" w:rsidR="00DB1005" w:rsidRPr="00DB1005" w:rsidRDefault="00DB1005" w:rsidP="00DB1005">
      <w:pPr>
        <w:pStyle w:val="Telobesedila21"/>
        <w:suppressAutoHyphens/>
        <w:spacing w:before="120"/>
        <w:jc w:val="center"/>
        <w:rPr>
          <w:rFonts w:asciiTheme="minorHAnsi" w:hAnsiTheme="minorHAnsi" w:cstheme="minorHAnsi"/>
          <w:b/>
          <w:bCs/>
          <w:sz w:val="22"/>
          <w:szCs w:val="22"/>
        </w:rPr>
      </w:pPr>
      <w:r w:rsidRPr="00DB1005">
        <w:rPr>
          <w:rFonts w:asciiTheme="minorHAnsi" w:hAnsiTheme="minorHAnsi" w:cstheme="minorHAnsi"/>
          <w:b/>
          <w:bCs/>
          <w:sz w:val="22"/>
          <w:szCs w:val="22"/>
        </w:rPr>
        <w:t>1</w:t>
      </w:r>
      <w:r>
        <w:rPr>
          <w:rFonts w:asciiTheme="minorHAnsi" w:hAnsiTheme="minorHAnsi" w:cstheme="minorHAnsi"/>
          <w:b/>
          <w:bCs/>
          <w:sz w:val="22"/>
          <w:szCs w:val="22"/>
        </w:rPr>
        <w:t>8</w:t>
      </w:r>
      <w:r w:rsidRPr="00DB1005">
        <w:rPr>
          <w:rFonts w:asciiTheme="minorHAnsi" w:hAnsiTheme="minorHAnsi" w:cstheme="minorHAnsi"/>
          <w:b/>
          <w:bCs/>
          <w:sz w:val="22"/>
          <w:szCs w:val="22"/>
        </w:rPr>
        <w:t>.</w:t>
      </w:r>
      <w:r>
        <w:rPr>
          <w:rFonts w:asciiTheme="minorHAnsi" w:hAnsiTheme="minorHAnsi" w:cstheme="minorHAnsi"/>
          <w:b/>
          <w:bCs/>
          <w:sz w:val="22"/>
          <w:szCs w:val="22"/>
        </w:rPr>
        <w:t xml:space="preserve"> </w:t>
      </w:r>
      <w:r w:rsidRPr="00DB1005">
        <w:rPr>
          <w:rFonts w:asciiTheme="minorHAnsi" w:hAnsiTheme="minorHAnsi" w:cstheme="minorHAnsi"/>
          <w:b/>
          <w:bCs/>
          <w:sz w:val="22"/>
          <w:szCs w:val="22"/>
        </w:rPr>
        <w:t xml:space="preserve"> člen</w:t>
      </w:r>
    </w:p>
    <w:p w14:paraId="3172A7C1" w14:textId="77777777" w:rsidR="00DB1005" w:rsidRDefault="00DB1005" w:rsidP="00DB1005">
      <w:pPr>
        <w:pStyle w:val="Telobesedila21"/>
        <w:suppressAutoHyphens/>
        <w:rPr>
          <w:rFonts w:asciiTheme="minorHAnsi" w:hAnsiTheme="minorHAnsi" w:cstheme="minorHAnsi"/>
          <w:sz w:val="22"/>
          <w:szCs w:val="22"/>
        </w:rPr>
      </w:pPr>
      <w:r w:rsidRPr="00DB1005">
        <w:rPr>
          <w:rFonts w:asciiTheme="minorHAnsi" w:hAnsiTheme="minorHAnsi" w:cstheme="minorHAnsi"/>
          <w:sz w:val="22"/>
          <w:szCs w:val="22"/>
        </w:rPr>
        <w:t xml:space="preserve">Izvajalec mora med izvajanjem te pogodbe naročnika obvestiti o spremembah informacij iz drugega odstavka 94. člena ZJN-3 in mu poslati informacije o novih podizvajalcih najkasneje v 5 (petih) dneh po spremembi. V primeru vključitve novih podizvajalcev, mora izvajalec v skladu s tretjim odstavkom 94. člena Zakona o javnem naročanju (Uradni list RS, št. 91/15 in naslednji; </w:t>
      </w:r>
      <w:r w:rsidRPr="00DB1005">
        <w:rPr>
          <w:rFonts w:asciiTheme="minorHAnsi" w:hAnsiTheme="minorHAnsi" w:cstheme="minorHAnsi"/>
          <w:i/>
          <w:sz w:val="22"/>
          <w:szCs w:val="22"/>
        </w:rPr>
        <w:t>v nadaljevanju besedila: ZJN-3</w:t>
      </w:r>
      <w:r w:rsidRPr="00DB1005">
        <w:rPr>
          <w:rFonts w:asciiTheme="minorHAnsi" w:hAnsiTheme="minorHAnsi" w:cstheme="minorHAnsi"/>
          <w:sz w:val="22"/>
          <w:szCs w:val="22"/>
        </w:rPr>
        <w:t>) skupaj z obvestilom naročniku med drugim predložiti podatke in dokumente:</w:t>
      </w:r>
    </w:p>
    <w:p w14:paraId="03768E78" w14:textId="77777777" w:rsidR="00DB1005" w:rsidRPr="00DB1005" w:rsidRDefault="00DB1005" w:rsidP="00DB1005">
      <w:pPr>
        <w:pStyle w:val="Telobesedila21"/>
        <w:suppressAutoHyphens/>
        <w:rPr>
          <w:rFonts w:asciiTheme="minorHAnsi" w:hAnsiTheme="minorHAnsi" w:cstheme="minorHAnsi"/>
          <w:sz w:val="22"/>
          <w:szCs w:val="22"/>
        </w:rPr>
      </w:pPr>
    </w:p>
    <w:p w14:paraId="169A5335" w14:textId="77777777" w:rsidR="00DB1005" w:rsidRPr="00DB1005" w:rsidRDefault="00DB1005" w:rsidP="00DB1005">
      <w:pPr>
        <w:pStyle w:val="Telobesedila21"/>
        <w:suppressAutoHyphens/>
        <w:rPr>
          <w:rFonts w:asciiTheme="minorHAnsi" w:hAnsiTheme="minorHAnsi" w:cstheme="minorHAnsi"/>
          <w:sz w:val="22"/>
          <w:szCs w:val="22"/>
        </w:rPr>
      </w:pPr>
      <w:r w:rsidRPr="00DB1005">
        <w:rPr>
          <w:rFonts w:asciiTheme="minorHAnsi" w:hAnsiTheme="minorHAnsi" w:cstheme="minorHAnsi"/>
          <w:sz w:val="22"/>
          <w:szCs w:val="22"/>
        </w:rPr>
        <w:t>-</w:t>
      </w:r>
      <w:r w:rsidRPr="00DB1005">
        <w:rPr>
          <w:rFonts w:asciiTheme="minorHAnsi" w:hAnsiTheme="minorHAnsi" w:cstheme="minorHAnsi"/>
          <w:sz w:val="22"/>
          <w:szCs w:val="22"/>
        </w:rPr>
        <w:tab/>
        <w:t>kontaktne podatke in zakonite zastopnike novih podizvajalcev;</w:t>
      </w:r>
    </w:p>
    <w:p w14:paraId="3976E5A8" w14:textId="77777777" w:rsidR="00DB1005" w:rsidRPr="00DB1005" w:rsidRDefault="00DB1005" w:rsidP="00DB1005">
      <w:pPr>
        <w:pStyle w:val="Telobesedila21"/>
        <w:suppressAutoHyphens/>
        <w:rPr>
          <w:rFonts w:asciiTheme="minorHAnsi" w:hAnsiTheme="minorHAnsi" w:cstheme="minorHAnsi"/>
          <w:sz w:val="22"/>
          <w:szCs w:val="22"/>
        </w:rPr>
      </w:pPr>
      <w:r w:rsidRPr="00DB1005">
        <w:rPr>
          <w:rFonts w:asciiTheme="minorHAnsi" w:hAnsiTheme="minorHAnsi" w:cstheme="minorHAnsi"/>
          <w:sz w:val="22"/>
          <w:szCs w:val="22"/>
        </w:rPr>
        <w:t>-</w:t>
      </w:r>
      <w:r w:rsidRPr="00DB1005">
        <w:rPr>
          <w:rFonts w:asciiTheme="minorHAnsi" w:hAnsiTheme="minorHAnsi" w:cstheme="minorHAnsi"/>
          <w:sz w:val="22"/>
          <w:szCs w:val="22"/>
        </w:rPr>
        <w:tab/>
        <w:t>pisno zahtevo novega podizvajalca za neposredno plačilo, če to zahteva.</w:t>
      </w:r>
    </w:p>
    <w:p w14:paraId="215529DC" w14:textId="77777777" w:rsidR="00DB1005" w:rsidRPr="00DB1005" w:rsidRDefault="00DB1005" w:rsidP="00DB1005">
      <w:pPr>
        <w:pStyle w:val="Telobesedila21"/>
        <w:suppressAutoHyphens/>
        <w:rPr>
          <w:rFonts w:asciiTheme="minorHAnsi" w:hAnsiTheme="minorHAnsi" w:cstheme="minorHAnsi"/>
          <w:sz w:val="22"/>
          <w:szCs w:val="22"/>
        </w:rPr>
      </w:pPr>
    </w:p>
    <w:p w14:paraId="5B33AFDE" w14:textId="77777777" w:rsidR="00DB1005" w:rsidRPr="00DB1005" w:rsidRDefault="00DB1005" w:rsidP="00DB1005">
      <w:pPr>
        <w:pStyle w:val="Telobesedila21"/>
        <w:suppressAutoHyphens/>
        <w:rPr>
          <w:rFonts w:asciiTheme="minorHAnsi" w:hAnsiTheme="minorHAnsi" w:cstheme="minorHAnsi"/>
          <w:sz w:val="22"/>
          <w:szCs w:val="22"/>
        </w:rPr>
      </w:pPr>
      <w:r w:rsidRPr="00DB1005">
        <w:rPr>
          <w:rFonts w:asciiTheme="minorHAnsi" w:hAnsiTheme="minorHAnsi" w:cstheme="minorHAnsi"/>
          <w:sz w:val="22"/>
          <w:szCs w:val="22"/>
        </w:rPr>
        <w:t xml:space="preserve">V razmerju do naročnika izvajalec v celoti odgovarja za izvedbo storitev, ki so predmet te pogodbe. </w:t>
      </w:r>
    </w:p>
    <w:p w14:paraId="68EEB468" w14:textId="77777777" w:rsidR="00DB1005" w:rsidRPr="00DB1005" w:rsidRDefault="00DB1005" w:rsidP="00DB1005">
      <w:pPr>
        <w:pStyle w:val="Telobesedila21"/>
        <w:suppressAutoHyphens/>
        <w:rPr>
          <w:rFonts w:asciiTheme="minorHAnsi" w:hAnsiTheme="minorHAnsi" w:cstheme="minorHAnsi"/>
          <w:sz w:val="22"/>
          <w:szCs w:val="22"/>
        </w:rPr>
      </w:pPr>
    </w:p>
    <w:p w14:paraId="288BF50A" w14:textId="77777777" w:rsidR="00DB1005" w:rsidRDefault="00DB1005" w:rsidP="00DB1005">
      <w:pPr>
        <w:pStyle w:val="Telobesedila21"/>
        <w:suppressAutoHyphens/>
        <w:rPr>
          <w:rFonts w:asciiTheme="minorHAnsi" w:hAnsiTheme="minorHAnsi" w:cstheme="minorHAnsi"/>
          <w:sz w:val="22"/>
          <w:szCs w:val="22"/>
        </w:rPr>
      </w:pPr>
      <w:r w:rsidRPr="00DB1005">
        <w:rPr>
          <w:rFonts w:asciiTheme="minorHAnsi" w:hAnsiTheme="minorHAnsi" w:cstheme="minorHAnsi"/>
          <w:sz w:val="22"/>
          <w:szCs w:val="22"/>
        </w:rPr>
        <w:t>Če naročnik ugotovi, da storitve izvaja podizvajalec, ki ga izvajalec ni navedel v svoji ponudbi oziroma ni dogovorjen s to pogodbo oziroma izvajalec ni prijavil podizvajalca na način, določen v tem členu, ima pravico odpovedati to pogodbo. Naročnik si pridržuje pravico, da lahko na kraju, kjer se storitve izvajajo, kadarkoli preveri delavce kateregakoli od podizvajalcev, ki opravljajo dela. Vsi delavci so naročniku dolžni dati verodostojne podatke.</w:t>
      </w:r>
    </w:p>
    <w:p w14:paraId="49580061" w14:textId="77777777" w:rsidR="00DB1005" w:rsidRPr="00DB1005" w:rsidRDefault="00DB1005" w:rsidP="00DB1005">
      <w:pPr>
        <w:pStyle w:val="Telobesedila21"/>
        <w:suppressAutoHyphens/>
        <w:rPr>
          <w:rFonts w:asciiTheme="minorHAnsi" w:hAnsiTheme="minorHAnsi" w:cstheme="minorHAnsi"/>
          <w:sz w:val="22"/>
          <w:szCs w:val="22"/>
        </w:rPr>
      </w:pPr>
    </w:p>
    <w:p w14:paraId="1C4452C2" w14:textId="16457343" w:rsidR="00DB1005" w:rsidRPr="00DB1005" w:rsidRDefault="00DB1005" w:rsidP="00DB1005">
      <w:pPr>
        <w:pStyle w:val="Telobesedila21"/>
        <w:suppressAutoHyphens/>
        <w:jc w:val="center"/>
        <w:rPr>
          <w:rFonts w:asciiTheme="minorHAnsi" w:hAnsiTheme="minorHAnsi" w:cstheme="minorHAnsi"/>
          <w:b/>
          <w:bCs/>
          <w:sz w:val="22"/>
          <w:szCs w:val="22"/>
        </w:rPr>
      </w:pPr>
      <w:r w:rsidRPr="00DB1005">
        <w:rPr>
          <w:rFonts w:asciiTheme="minorHAnsi" w:hAnsiTheme="minorHAnsi" w:cstheme="minorHAnsi"/>
          <w:b/>
          <w:bCs/>
          <w:sz w:val="22"/>
          <w:szCs w:val="22"/>
        </w:rPr>
        <w:t>1</w:t>
      </w:r>
      <w:r>
        <w:rPr>
          <w:rFonts w:asciiTheme="minorHAnsi" w:hAnsiTheme="minorHAnsi" w:cstheme="minorHAnsi"/>
          <w:b/>
          <w:bCs/>
          <w:sz w:val="22"/>
          <w:szCs w:val="22"/>
        </w:rPr>
        <w:t>9</w:t>
      </w:r>
      <w:r w:rsidRPr="00DB1005">
        <w:rPr>
          <w:rFonts w:asciiTheme="minorHAnsi" w:hAnsiTheme="minorHAnsi" w:cstheme="minorHAnsi"/>
          <w:b/>
          <w:bCs/>
          <w:sz w:val="22"/>
          <w:szCs w:val="22"/>
        </w:rPr>
        <w:t>.</w:t>
      </w:r>
      <w:r>
        <w:rPr>
          <w:rFonts w:asciiTheme="minorHAnsi" w:hAnsiTheme="minorHAnsi" w:cstheme="minorHAnsi"/>
          <w:b/>
          <w:bCs/>
          <w:sz w:val="22"/>
          <w:szCs w:val="22"/>
        </w:rPr>
        <w:t xml:space="preserve"> </w:t>
      </w:r>
      <w:r w:rsidRPr="00DB1005">
        <w:rPr>
          <w:rFonts w:asciiTheme="minorHAnsi" w:hAnsiTheme="minorHAnsi" w:cstheme="minorHAnsi"/>
          <w:b/>
          <w:bCs/>
          <w:sz w:val="22"/>
          <w:szCs w:val="22"/>
        </w:rPr>
        <w:t xml:space="preserve"> člen</w:t>
      </w:r>
    </w:p>
    <w:p w14:paraId="131D4452" w14:textId="77777777" w:rsidR="00DB1005" w:rsidRDefault="00DB1005" w:rsidP="00DB1005">
      <w:pPr>
        <w:pStyle w:val="Telobesedila21"/>
        <w:suppressAutoHyphens/>
        <w:rPr>
          <w:rFonts w:asciiTheme="minorHAnsi" w:hAnsiTheme="minorHAnsi" w:cstheme="minorHAnsi"/>
          <w:sz w:val="22"/>
          <w:szCs w:val="22"/>
        </w:rPr>
      </w:pPr>
    </w:p>
    <w:p w14:paraId="042792F4" w14:textId="5013652D" w:rsidR="00DB1005" w:rsidRPr="00DB1005" w:rsidRDefault="00DB1005" w:rsidP="00DB1005">
      <w:pPr>
        <w:pStyle w:val="Telobesedila21"/>
        <w:suppressAutoHyphens/>
        <w:rPr>
          <w:rFonts w:asciiTheme="minorHAnsi" w:hAnsiTheme="minorHAnsi" w:cstheme="minorHAnsi"/>
          <w:sz w:val="22"/>
          <w:szCs w:val="22"/>
        </w:rPr>
      </w:pPr>
      <w:r w:rsidRPr="00DB1005">
        <w:rPr>
          <w:rFonts w:asciiTheme="minorHAnsi" w:hAnsiTheme="minorHAnsi" w:cstheme="minorHAnsi"/>
          <w:b/>
          <w:bCs/>
          <w:sz w:val="22"/>
          <w:szCs w:val="22"/>
        </w:rPr>
        <w:t>/če bo podizvajalec zahteval neposredna plačila/</w:t>
      </w:r>
      <w:r w:rsidRPr="00DB1005">
        <w:rPr>
          <w:rFonts w:asciiTheme="minorHAnsi" w:hAnsiTheme="minorHAnsi" w:cstheme="minorHAnsi"/>
          <w:sz w:val="22"/>
          <w:szCs w:val="22"/>
        </w:rPr>
        <w:t xml:space="preserve">: </w:t>
      </w:r>
    </w:p>
    <w:p w14:paraId="7D3D5023" w14:textId="77777777" w:rsidR="00DB1005" w:rsidRPr="00DB1005" w:rsidRDefault="00DB1005" w:rsidP="00DB1005">
      <w:pPr>
        <w:pStyle w:val="Telobesedila21"/>
        <w:suppressAutoHyphens/>
        <w:rPr>
          <w:rFonts w:asciiTheme="minorHAnsi" w:hAnsiTheme="minorHAnsi" w:cstheme="minorHAnsi"/>
          <w:sz w:val="22"/>
          <w:szCs w:val="22"/>
        </w:rPr>
      </w:pPr>
      <w:r w:rsidRPr="00DB1005">
        <w:rPr>
          <w:rFonts w:asciiTheme="minorHAnsi" w:hAnsiTheme="minorHAnsi" w:cstheme="minorHAnsi"/>
          <w:sz w:val="22"/>
          <w:szCs w:val="22"/>
        </w:rPr>
        <w:t>Neposredna plačila podizvajalcem po tej pogodbi so obvezna. Izvajalec pooblašča naročnika, da na podlagi potrjenih računov neposredno plačuje podizvajalcem dela, ki jih bodo ti opravljali po neposredni pogodbi. Izvajalec mora računu obvezno priložiti predhodno potrjene račune podizvajalca (-cev), ki so opravljali storitve po neposredni pogodbi.</w:t>
      </w:r>
    </w:p>
    <w:p w14:paraId="34384314" w14:textId="77777777" w:rsidR="00DB1005" w:rsidRPr="00DB1005" w:rsidRDefault="00DB1005" w:rsidP="00DB1005">
      <w:pPr>
        <w:pStyle w:val="Telobesedila21"/>
        <w:suppressAutoHyphens/>
        <w:rPr>
          <w:rFonts w:asciiTheme="minorHAnsi" w:hAnsiTheme="minorHAnsi" w:cstheme="minorHAnsi"/>
          <w:sz w:val="22"/>
          <w:szCs w:val="22"/>
        </w:rPr>
      </w:pPr>
    </w:p>
    <w:p w14:paraId="6D72338D" w14:textId="77777777" w:rsidR="00DB1005" w:rsidRPr="00DB1005" w:rsidRDefault="00DB1005" w:rsidP="00DB1005">
      <w:pPr>
        <w:pStyle w:val="Telobesedila21"/>
        <w:suppressAutoHyphens/>
        <w:rPr>
          <w:rFonts w:asciiTheme="minorHAnsi" w:hAnsiTheme="minorHAnsi" w:cstheme="minorHAnsi"/>
          <w:sz w:val="22"/>
          <w:szCs w:val="22"/>
        </w:rPr>
      </w:pPr>
      <w:r w:rsidRPr="00DB1005">
        <w:rPr>
          <w:rFonts w:asciiTheme="minorHAnsi" w:hAnsiTheme="minorHAnsi" w:cstheme="minorHAnsi"/>
          <w:sz w:val="22"/>
          <w:szCs w:val="22"/>
        </w:rPr>
        <w:t>/</w:t>
      </w:r>
      <w:r w:rsidRPr="00DB1005">
        <w:rPr>
          <w:rFonts w:asciiTheme="minorHAnsi" w:hAnsiTheme="minorHAnsi" w:cstheme="minorHAnsi"/>
          <w:b/>
          <w:bCs/>
          <w:sz w:val="22"/>
          <w:szCs w:val="22"/>
        </w:rPr>
        <w:t>če podizvajalec ne bo zahteval neposrednega plačila/</w:t>
      </w:r>
      <w:r w:rsidRPr="00DB1005">
        <w:rPr>
          <w:rFonts w:asciiTheme="minorHAnsi" w:hAnsiTheme="minorHAnsi" w:cstheme="minorHAnsi"/>
          <w:sz w:val="22"/>
          <w:szCs w:val="22"/>
        </w:rPr>
        <w:t xml:space="preserve">: </w:t>
      </w:r>
    </w:p>
    <w:p w14:paraId="51308788" w14:textId="77777777" w:rsidR="00DB1005" w:rsidRPr="00DB1005" w:rsidRDefault="00DB1005" w:rsidP="00DB1005">
      <w:pPr>
        <w:pStyle w:val="Telobesedila21"/>
        <w:suppressAutoHyphens/>
        <w:rPr>
          <w:rFonts w:asciiTheme="minorHAnsi" w:hAnsiTheme="minorHAnsi" w:cstheme="minorHAnsi"/>
          <w:sz w:val="22"/>
          <w:szCs w:val="22"/>
        </w:rPr>
      </w:pPr>
      <w:r w:rsidRPr="00DB1005">
        <w:rPr>
          <w:rFonts w:asciiTheme="minorHAnsi" w:hAnsiTheme="minorHAnsi" w:cstheme="minorHAnsi"/>
          <w:sz w:val="22"/>
          <w:szCs w:val="22"/>
        </w:rPr>
        <w:t>Izvajalec mora naročniku najpozneje v šestdesetih (60) dneh od plačila končnega računa poslati svojo pisno izjavo in pisno izjavo podizvajalca, da je podizvajalec prejel plačilo za izvedene storitve, neposredno povezano s predmetom javnega naročila.</w:t>
      </w:r>
    </w:p>
    <w:p w14:paraId="4DCC480B" w14:textId="77777777" w:rsidR="00DB1005" w:rsidRPr="00DB1005" w:rsidRDefault="00DB1005" w:rsidP="00DB1005">
      <w:pPr>
        <w:pStyle w:val="Telobesedila21"/>
        <w:suppressAutoHyphens/>
        <w:rPr>
          <w:rFonts w:asciiTheme="minorHAnsi" w:hAnsiTheme="minorHAnsi" w:cstheme="minorHAnsi"/>
          <w:sz w:val="22"/>
          <w:szCs w:val="22"/>
        </w:rPr>
      </w:pPr>
    </w:p>
    <w:p w14:paraId="4860B094" w14:textId="77777777" w:rsidR="00500A2D" w:rsidRDefault="00500A2D" w:rsidP="00DB1005">
      <w:pPr>
        <w:spacing w:after="0" w:line="240" w:lineRule="auto"/>
      </w:pPr>
    </w:p>
    <w:p w14:paraId="4063088A" w14:textId="77777777" w:rsidR="00500A2D" w:rsidRPr="00500A2D" w:rsidRDefault="00500A2D" w:rsidP="00ED5486">
      <w:pPr>
        <w:spacing w:after="0" w:line="240" w:lineRule="auto"/>
        <w:rPr>
          <w:b/>
          <w:bCs/>
        </w:rPr>
      </w:pPr>
      <w:r w:rsidRPr="00500A2D">
        <w:rPr>
          <w:b/>
          <w:bCs/>
        </w:rPr>
        <w:t xml:space="preserve">ZAVAROVANJE POGODBENIH OBVEZNOSTI </w:t>
      </w:r>
    </w:p>
    <w:p w14:paraId="324B69C1" w14:textId="77777777" w:rsidR="00500A2D" w:rsidRPr="00500A2D" w:rsidRDefault="00500A2D" w:rsidP="00DB1005">
      <w:pPr>
        <w:spacing w:after="0" w:line="240" w:lineRule="auto"/>
      </w:pPr>
    </w:p>
    <w:p w14:paraId="1224DFDE" w14:textId="24456BCE" w:rsidR="00500A2D" w:rsidRPr="00500A2D" w:rsidRDefault="00DB1005" w:rsidP="00DB1005">
      <w:pPr>
        <w:spacing w:after="0" w:line="240" w:lineRule="auto"/>
        <w:jc w:val="center"/>
        <w:rPr>
          <w:b/>
          <w:bCs/>
        </w:rPr>
      </w:pPr>
      <w:r w:rsidRPr="00DB1005">
        <w:rPr>
          <w:b/>
          <w:bCs/>
        </w:rPr>
        <w:t xml:space="preserve">20. </w:t>
      </w:r>
      <w:r>
        <w:rPr>
          <w:b/>
          <w:bCs/>
        </w:rPr>
        <w:t xml:space="preserve"> </w:t>
      </w:r>
      <w:r w:rsidR="00500A2D" w:rsidRPr="00500A2D">
        <w:rPr>
          <w:b/>
          <w:bCs/>
        </w:rPr>
        <w:t>člen</w:t>
      </w:r>
    </w:p>
    <w:p w14:paraId="2B5733DA" w14:textId="77777777" w:rsidR="00DB1005" w:rsidRDefault="00DB1005" w:rsidP="00DB1005">
      <w:pPr>
        <w:spacing w:after="0" w:line="240" w:lineRule="auto"/>
        <w:jc w:val="both"/>
        <w:rPr>
          <w:rFonts w:cstheme="minorHAnsi"/>
        </w:rPr>
      </w:pPr>
    </w:p>
    <w:p w14:paraId="5AE6D628" w14:textId="3DF2EC12" w:rsidR="00DB1005" w:rsidRPr="00DB1005" w:rsidRDefault="00DB1005" w:rsidP="00DB1005">
      <w:pPr>
        <w:spacing w:after="0" w:line="240" w:lineRule="auto"/>
        <w:jc w:val="both"/>
        <w:rPr>
          <w:rFonts w:cstheme="minorHAnsi"/>
        </w:rPr>
      </w:pPr>
      <w:r w:rsidRPr="00DB1005">
        <w:rPr>
          <w:rFonts w:cstheme="minorHAnsi"/>
        </w:rPr>
        <w:t xml:space="preserve">Izbrani izvajalec bo moral ob podpisu pogodbe oziroma najkasneje v roku 10 </w:t>
      </w:r>
      <w:r w:rsidRPr="00DB1005">
        <w:rPr>
          <w:rFonts w:cstheme="minorHAnsi"/>
          <w:i/>
        </w:rPr>
        <w:t xml:space="preserve">(deset) </w:t>
      </w:r>
      <w:r w:rsidRPr="00DB1005">
        <w:rPr>
          <w:rFonts w:cstheme="minorHAnsi"/>
        </w:rPr>
        <w:t>delovnih dni po podpisu pogodbe, naročniku predložiti originalno, nepreklicno in brezpogojno finančno zavarovanje za dobro izvedbo pogodbenih obveznosti – menico, ki je priloga te dokumentacije, v višini 5% pogodbene vrednosti z DDV</w:t>
      </w:r>
      <w:r w:rsidRPr="00DB1005">
        <w:rPr>
          <w:rFonts w:cstheme="minorHAnsi"/>
          <w:i/>
        </w:rPr>
        <w:t>,</w:t>
      </w:r>
      <w:r w:rsidRPr="00DB1005">
        <w:rPr>
          <w:rFonts w:cstheme="minorHAnsi"/>
        </w:rPr>
        <w:t xml:space="preserve"> unovčljivo na prvi poziv in veljavno še vsaj 60 </w:t>
      </w:r>
      <w:r w:rsidRPr="00DB1005">
        <w:rPr>
          <w:rFonts w:cstheme="minorHAnsi"/>
          <w:i/>
        </w:rPr>
        <w:t>(šestdeset)</w:t>
      </w:r>
      <w:r w:rsidRPr="00DB1005">
        <w:rPr>
          <w:rFonts w:cstheme="minorHAnsi"/>
        </w:rPr>
        <w:t xml:space="preserve"> dni po preteku roka trajanja pogodbe za izvedbo tega javnega naročila.</w:t>
      </w:r>
    </w:p>
    <w:p w14:paraId="64B2B218" w14:textId="77777777" w:rsidR="00DB1005" w:rsidRPr="00DB1005" w:rsidRDefault="00DB1005" w:rsidP="00DB1005">
      <w:pPr>
        <w:spacing w:after="0" w:line="240" w:lineRule="auto"/>
        <w:jc w:val="both"/>
        <w:rPr>
          <w:rFonts w:cstheme="minorHAnsi"/>
        </w:rPr>
      </w:pPr>
    </w:p>
    <w:p w14:paraId="36671C55" w14:textId="77777777" w:rsidR="00DB1005" w:rsidRPr="00DB1005" w:rsidRDefault="00DB1005" w:rsidP="00DB1005">
      <w:pPr>
        <w:spacing w:after="0" w:line="240" w:lineRule="auto"/>
        <w:jc w:val="both"/>
        <w:rPr>
          <w:rFonts w:cstheme="minorHAnsi"/>
        </w:rPr>
      </w:pPr>
      <w:r w:rsidRPr="00DB1005">
        <w:rPr>
          <w:rFonts w:cstheme="minorHAnsi"/>
        </w:rPr>
        <w:t>V primeru ponudbe s podizvajalci, gornjo izjavo predloži glavni izvajalec, v primeru skupne ponudbe pa nosilec posla.</w:t>
      </w:r>
    </w:p>
    <w:p w14:paraId="2CB6CC03" w14:textId="77777777" w:rsidR="00DB1005" w:rsidRPr="00DB1005" w:rsidRDefault="00DB1005" w:rsidP="00DB1005">
      <w:pPr>
        <w:spacing w:after="0" w:line="240" w:lineRule="auto"/>
        <w:jc w:val="both"/>
        <w:rPr>
          <w:rFonts w:cstheme="minorHAnsi"/>
        </w:rPr>
      </w:pPr>
    </w:p>
    <w:p w14:paraId="7BBD4E7A" w14:textId="77777777" w:rsidR="00DB1005" w:rsidRPr="00DB1005" w:rsidRDefault="00DB1005" w:rsidP="00DB1005">
      <w:pPr>
        <w:pStyle w:val="Telobesedila21"/>
        <w:rPr>
          <w:rFonts w:asciiTheme="minorHAnsi" w:hAnsiTheme="minorHAnsi" w:cstheme="minorHAnsi"/>
          <w:sz w:val="22"/>
          <w:szCs w:val="22"/>
        </w:rPr>
      </w:pPr>
      <w:r w:rsidRPr="00DB1005">
        <w:rPr>
          <w:rFonts w:asciiTheme="minorHAnsi" w:hAnsiTheme="minorHAnsi" w:cstheme="minorHAnsi"/>
          <w:sz w:val="22"/>
          <w:szCs w:val="22"/>
        </w:rPr>
        <w:t>Naročnik bo unovčil menico, dano za dobro izvedbo pogodbenih obveznosti, če izbrani izvajalec:</w:t>
      </w:r>
    </w:p>
    <w:p w14:paraId="287891C9" w14:textId="77777777" w:rsidR="00DB1005" w:rsidRPr="00DB1005" w:rsidRDefault="00DB1005" w:rsidP="00DB1005">
      <w:pPr>
        <w:numPr>
          <w:ilvl w:val="0"/>
          <w:numId w:val="7"/>
        </w:numPr>
        <w:suppressAutoHyphens/>
        <w:autoSpaceDN w:val="0"/>
        <w:spacing w:after="0" w:line="240" w:lineRule="auto"/>
        <w:jc w:val="both"/>
        <w:textAlignment w:val="baseline"/>
        <w:rPr>
          <w:rFonts w:cstheme="minorHAnsi"/>
        </w:rPr>
      </w:pPr>
      <w:r w:rsidRPr="00DB1005">
        <w:rPr>
          <w:rFonts w:cstheme="minorHAnsi"/>
        </w:rPr>
        <w:t>ne bo pričel izvajati svojih pogodbenih obveznosti, v skladu z določili pogodbe,</w:t>
      </w:r>
    </w:p>
    <w:p w14:paraId="347DA26A" w14:textId="77777777" w:rsidR="00DB1005" w:rsidRPr="00DB1005" w:rsidRDefault="00DB1005" w:rsidP="00DB1005">
      <w:pPr>
        <w:numPr>
          <w:ilvl w:val="0"/>
          <w:numId w:val="7"/>
        </w:numPr>
        <w:suppressAutoHyphens/>
        <w:autoSpaceDN w:val="0"/>
        <w:spacing w:after="0" w:line="240" w:lineRule="auto"/>
        <w:jc w:val="both"/>
        <w:textAlignment w:val="baseline"/>
        <w:rPr>
          <w:rFonts w:cstheme="minorHAnsi"/>
        </w:rPr>
      </w:pPr>
      <w:r w:rsidRPr="00DB1005">
        <w:rPr>
          <w:rFonts w:cstheme="minorHAnsi"/>
        </w:rPr>
        <w:t>ne bo pravočasno izpolnil svojih pogodbenih obveznosti, v skladu z določili pogodbe,</w:t>
      </w:r>
    </w:p>
    <w:p w14:paraId="52CC808B" w14:textId="77777777" w:rsidR="00DB1005" w:rsidRPr="00DB1005" w:rsidRDefault="00DB1005" w:rsidP="00DB1005">
      <w:pPr>
        <w:numPr>
          <w:ilvl w:val="0"/>
          <w:numId w:val="7"/>
        </w:numPr>
        <w:suppressAutoHyphens/>
        <w:autoSpaceDN w:val="0"/>
        <w:spacing w:after="0" w:line="240" w:lineRule="auto"/>
        <w:jc w:val="both"/>
        <w:textAlignment w:val="baseline"/>
        <w:rPr>
          <w:rFonts w:cstheme="minorHAnsi"/>
        </w:rPr>
      </w:pPr>
      <w:r w:rsidRPr="00DB1005">
        <w:rPr>
          <w:rFonts w:cstheme="minorHAnsi"/>
        </w:rPr>
        <w:t>ne bo pravilno izpolnil svojih pogodbenih obveznosti, v skladu z določili pogodbe,</w:t>
      </w:r>
    </w:p>
    <w:p w14:paraId="0A6C2BA4" w14:textId="77777777" w:rsidR="00DB1005" w:rsidRPr="00DB1005" w:rsidRDefault="00DB1005" w:rsidP="00DB1005">
      <w:pPr>
        <w:numPr>
          <w:ilvl w:val="0"/>
          <w:numId w:val="7"/>
        </w:numPr>
        <w:suppressAutoHyphens/>
        <w:autoSpaceDN w:val="0"/>
        <w:spacing w:after="0" w:line="240" w:lineRule="auto"/>
        <w:jc w:val="both"/>
        <w:textAlignment w:val="baseline"/>
        <w:rPr>
          <w:rFonts w:cstheme="minorHAnsi"/>
        </w:rPr>
      </w:pPr>
      <w:r w:rsidRPr="00DB1005">
        <w:rPr>
          <w:rFonts w:cstheme="minorHAnsi"/>
        </w:rPr>
        <w:t xml:space="preserve">bo prenehal izpolnjevati svoje pogodbene obveznosti, v skladu z določili pogodbe. </w:t>
      </w:r>
    </w:p>
    <w:p w14:paraId="72D2EF91" w14:textId="77777777" w:rsidR="00DB1005" w:rsidRPr="00DB1005" w:rsidRDefault="00DB1005" w:rsidP="00DB1005">
      <w:pPr>
        <w:spacing w:after="0" w:line="240" w:lineRule="auto"/>
        <w:jc w:val="both"/>
        <w:rPr>
          <w:rFonts w:cstheme="minorHAnsi"/>
        </w:rPr>
      </w:pPr>
    </w:p>
    <w:p w14:paraId="213D8856" w14:textId="77777777" w:rsidR="00DB1005" w:rsidRPr="00DB1005" w:rsidRDefault="00DB1005" w:rsidP="00DB1005">
      <w:pPr>
        <w:spacing w:after="0" w:line="240" w:lineRule="auto"/>
        <w:jc w:val="both"/>
        <w:rPr>
          <w:rFonts w:cstheme="minorHAnsi"/>
        </w:rPr>
      </w:pPr>
      <w:r w:rsidRPr="00DB1005">
        <w:rPr>
          <w:rFonts w:cstheme="minorHAnsi"/>
        </w:rPr>
        <w:t>Naročnik lahko uveljavi finančno zavarovanje za dobro izvedbo pogodbenih obveznosti tudi v primeru delne izpolnitve pogodbenih obveznosti ali v primeru, da izvajalec odstopi od pogodbe.</w:t>
      </w:r>
    </w:p>
    <w:p w14:paraId="6468C6CD" w14:textId="77777777" w:rsidR="00500A2D" w:rsidRDefault="00500A2D" w:rsidP="00DB1005">
      <w:pPr>
        <w:spacing w:after="0" w:line="240" w:lineRule="auto"/>
      </w:pPr>
    </w:p>
    <w:p w14:paraId="782838D1" w14:textId="77777777" w:rsidR="00DB1005" w:rsidRPr="00DB1005" w:rsidRDefault="00DB1005" w:rsidP="00DB1005">
      <w:pPr>
        <w:spacing w:after="0" w:line="240" w:lineRule="auto"/>
      </w:pPr>
    </w:p>
    <w:p w14:paraId="2E331C2C" w14:textId="77777777" w:rsidR="00DB1005" w:rsidRPr="00DB1005" w:rsidRDefault="00DB1005" w:rsidP="00DB1005">
      <w:pPr>
        <w:pStyle w:val="Telobesedila"/>
        <w:suppressAutoHyphens/>
        <w:spacing w:after="0"/>
        <w:rPr>
          <w:rFonts w:asciiTheme="minorHAnsi" w:hAnsiTheme="minorHAnsi" w:cstheme="minorHAnsi"/>
          <w:sz w:val="22"/>
          <w:szCs w:val="22"/>
        </w:rPr>
      </w:pPr>
      <w:r w:rsidRPr="00DB1005">
        <w:rPr>
          <w:rFonts w:asciiTheme="minorHAnsi" w:hAnsiTheme="minorHAnsi" w:cstheme="minorHAnsi"/>
          <w:b/>
          <w:sz w:val="22"/>
          <w:szCs w:val="22"/>
        </w:rPr>
        <w:t>ODSTOP OD POGODBE</w:t>
      </w:r>
    </w:p>
    <w:p w14:paraId="79CC9FD8" w14:textId="646A00A4" w:rsidR="00DB1005" w:rsidRPr="00DB1005" w:rsidRDefault="00DB1005" w:rsidP="00DB1005">
      <w:pPr>
        <w:widowControl w:val="0"/>
        <w:spacing w:after="0" w:line="240" w:lineRule="auto"/>
        <w:jc w:val="center"/>
        <w:rPr>
          <w:rFonts w:cstheme="minorHAnsi"/>
          <w:b/>
          <w:bCs/>
        </w:rPr>
      </w:pPr>
      <w:r w:rsidRPr="00DB1005">
        <w:rPr>
          <w:rFonts w:cstheme="minorHAnsi"/>
          <w:b/>
          <w:bCs/>
        </w:rPr>
        <w:t>21.  člen</w:t>
      </w:r>
    </w:p>
    <w:p w14:paraId="21C994C4" w14:textId="77777777" w:rsidR="00DB1005" w:rsidRDefault="00DB1005" w:rsidP="00DB1005">
      <w:pPr>
        <w:pStyle w:val="Telobesedila"/>
        <w:suppressAutoHyphens/>
        <w:spacing w:after="0"/>
        <w:jc w:val="both"/>
        <w:rPr>
          <w:rFonts w:asciiTheme="minorHAnsi" w:hAnsiTheme="minorHAnsi" w:cstheme="minorHAnsi"/>
          <w:sz w:val="22"/>
          <w:szCs w:val="22"/>
        </w:rPr>
      </w:pPr>
    </w:p>
    <w:p w14:paraId="3A1D15D5" w14:textId="51A77F40" w:rsidR="00DB1005" w:rsidRPr="00DB1005" w:rsidRDefault="00DB1005" w:rsidP="00C15890">
      <w:pPr>
        <w:pStyle w:val="Telobesedila"/>
        <w:suppressAutoHyphens/>
        <w:spacing w:after="0"/>
        <w:jc w:val="both"/>
        <w:rPr>
          <w:rFonts w:asciiTheme="minorHAnsi" w:hAnsiTheme="minorHAnsi" w:cstheme="minorHAnsi"/>
          <w:sz w:val="22"/>
          <w:szCs w:val="22"/>
        </w:rPr>
      </w:pPr>
      <w:r w:rsidRPr="00DB1005">
        <w:rPr>
          <w:rFonts w:asciiTheme="minorHAnsi" w:hAnsiTheme="minorHAnsi" w:cstheme="minorHAnsi"/>
          <w:sz w:val="22"/>
          <w:szCs w:val="22"/>
        </w:rPr>
        <w:t>Pogodbeni stranki soglašata, da lahko naročnik odstopi od te pogodbe, če:</w:t>
      </w:r>
    </w:p>
    <w:p w14:paraId="08DB69AB" w14:textId="77777777" w:rsidR="00DB1005" w:rsidRPr="00DB1005" w:rsidRDefault="00DB1005" w:rsidP="00C15890">
      <w:pPr>
        <w:pStyle w:val="Telobesedila"/>
        <w:numPr>
          <w:ilvl w:val="0"/>
          <w:numId w:val="7"/>
        </w:numPr>
        <w:suppressAutoHyphens/>
        <w:spacing w:after="0"/>
        <w:jc w:val="both"/>
        <w:rPr>
          <w:rFonts w:asciiTheme="minorHAnsi" w:hAnsiTheme="minorHAnsi" w:cstheme="minorHAnsi"/>
          <w:sz w:val="22"/>
          <w:szCs w:val="22"/>
        </w:rPr>
      </w:pPr>
      <w:r w:rsidRPr="00DB1005">
        <w:rPr>
          <w:rFonts w:asciiTheme="minorHAnsi" w:hAnsiTheme="minorHAnsi" w:cstheme="minorHAnsi"/>
          <w:sz w:val="22"/>
          <w:szCs w:val="22"/>
        </w:rPr>
        <w:t>izvajalec ne izpolnjuje več pogojev po Zakonu o javnem naročanju,</w:t>
      </w:r>
    </w:p>
    <w:p w14:paraId="64717E11" w14:textId="77777777" w:rsidR="00DB1005" w:rsidRPr="00DB1005" w:rsidRDefault="00DB1005" w:rsidP="00C15890">
      <w:pPr>
        <w:pStyle w:val="Telobesedila"/>
        <w:numPr>
          <w:ilvl w:val="0"/>
          <w:numId w:val="7"/>
        </w:numPr>
        <w:suppressAutoHyphens/>
        <w:spacing w:after="0"/>
        <w:jc w:val="both"/>
        <w:rPr>
          <w:rFonts w:asciiTheme="minorHAnsi" w:hAnsiTheme="minorHAnsi" w:cstheme="minorHAnsi"/>
          <w:sz w:val="22"/>
          <w:szCs w:val="22"/>
        </w:rPr>
      </w:pPr>
      <w:r w:rsidRPr="00DB1005">
        <w:rPr>
          <w:rFonts w:asciiTheme="minorHAnsi" w:hAnsiTheme="minorHAnsi" w:cstheme="minorHAnsi"/>
          <w:sz w:val="22"/>
          <w:szCs w:val="22"/>
        </w:rPr>
        <w:t>izvajalec preneha s poslovanjem,</w:t>
      </w:r>
    </w:p>
    <w:p w14:paraId="70FE2DCF" w14:textId="77777777" w:rsidR="00DB1005" w:rsidRPr="00DB1005" w:rsidRDefault="00DB1005" w:rsidP="00C15890">
      <w:pPr>
        <w:pStyle w:val="Telobesedila"/>
        <w:numPr>
          <w:ilvl w:val="0"/>
          <w:numId w:val="7"/>
        </w:numPr>
        <w:suppressAutoHyphens/>
        <w:spacing w:after="0"/>
        <w:jc w:val="both"/>
        <w:rPr>
          <w:rFonts w:asciiTheme="minorHAnsi" w:hAnsiTheme="minorHAnsi" w:cstheme="minorHAnsi"/>
          <w:sz w:val="22"/>
          <w:szCs w:val="22"/>
        </w:rPr>
      </w:pPr>
      <w:r w:rsidRPr="00DB1005">
        <w:rPr>
          <w:rFonts w:asciiTheme="minorHAnsi" w:hAnsiTheme="minorHAnsi" w:cstheme="minorHAnsi"/>
          <w:sz w:val="22"/>
          <w:szCs w:val="22"/>
        </w:rPr>
        <w:t>izvajalec ne spoštuje svoje ponudbe na podlagi katere je bil izbran, zahtev naročnika in določil te pogodbe,</w:t>
      </w:r>
    </w:p>
    <w:p w14:paraId="62306405" w14:textId="77777777" w:rsidR="00DB1005" w:rsidRPr="00DB1005" w:rsidRDefault="00DB1005" w:rsidP="00C15890">
      <w:pPr>
        <w:pStyle w:val="Telobesedila"/>
        <w:numPr>
          <w:ilvl w:val="0"/>
          <w:numId w:val="7"/>
        </w:numPr>
        <w:suppressAutoHyphens/>
        <w:spacing w:after="0"/>
        <w:jc w:val="both"/>
        <w:rPr>
          <w:rFonts w:asciiTheme="minorHAnsi" w:hAnsiTheme="minorHAnsi" w:cstheme="minorHAnsi"/>
          <w:sz w:val="22"/>
          <w:szCs w:val="22"/>
        </w:rPr>
      </w:pPr>
      <w:r w:rsidRPr="00DB1005">
        <w:rPr>
          <w:rFonts w:asciiTheme="minorHAnsi" w:hAnsiTheme="minorHAnsi" w:cstheme="minorHAnsi"/>
          <w:sz w:val="22"/>
          <w:szCs w:val="22"/>
        </w:rPr>
        <w:t>naročnik nima zagotovljenih sredstev s strani financerja,</w:t>
      </w:r>
    </w:p>
    <w:p w14:paraId="7579FD8A" w14:textId="77777777" w:rsidR="00DB1005" w:rsidRPr="00DB1005" w:rsidRDefault="00DB1005" w:rsidP="00C15890">
      <w:pPr>
        <w:pStyle w:val="Telobesedila"/>
        <w:numPr>
          <w:ilvl w:val="0"/>
          <w:numId w:val="7"/>
        </w:numPr>
        <w:suppressAutoHyphens/>
        <w:spacing w:after="0"/>
        <w:jc w:val="both"/>
        <w:rPr>
          <w:rFonts w:asciiTheme="minorHAnsi" w:hAnsiTheme="minorHAnsi" w:cstheme="minorHAnsi"/>
          <w:sz w:val="22"/>
          <w:szCs w:val="22"/>
        </w:rPr>
      </w:pPr>
      <w:r w:rsidRPr="00DB1005">
        <w:rPr>
          <w:rFonts w:asciiTheme="minorHAnsi" w:hAnsiTheme="minorHAnsi" w:cstheme="minorHAnsi"/>
          <w:sz w:val="22"/>
          <w:szCs w:val="22"/>
        </w:rPr>
        <w:t xml:space="preserve">pri naročniku preneha potreba po izvajanju te storitve. </w:t>
      </w:r>
    </w:p>
    <w:p w14:paraId="64007C49" w14:textId="77777777" w:rsidR="00DB1005" w:rsidRPr="00DB1005" w:rsidRDefault="00DB1005" w:rsidP="00C15890">
      <w:pPr>
        <w:pStyle w:val="Telobesedila"/>
        <w:suppressAutoHyphens/>
        <w:spacing w:after="0"/>
        <w:ind w:left="720"/>
        <w:jc w:val="both"/>
        <w:rPr>
          <w:rFonts w:asciiTheme="minorHAnsi" w:hAnsiTheme="minorHAnsi" w:cstheme="minorHAnsi"/>
          <w:sz w:val="22"/>
          <w:szCs w:val="22"/>
        </w:rPr>
      </w:pPr>
    </w:p>
    <w:p w14:paraId="01ACDEC1" w14:textId="77777777" w:rsidR="00DB1005" w:rsidRPr="00DB1005" w:rsidRDefault="00DB1005" w:rsidP="00C15890">
      <w:pPr>
        <w:pStyle w:val="Telobesedila"/>
        <w:suppressAutoHyphens/>
        <w:spacing w:after="0"/>
        <w:jc w:val="both"/>
        <w:rPr>
          <w:rFonts w:asciiTheme="minorHAnsi" w:hAnsiTheme="minorHAnsi" w:cstheme="minorHAnsi"/>
          <w:sz w:val="22"/>
          <w:szCs w:val="22"/>
        </w:rPr>
      </w:pPr>
      <w:r w:rsidRPr="00DB1005">
        <w:rPr>
          <w:rFonts w:asciiTheme="minorHAnsi" w:hAnsiTheme="minorHAnsi" w:cstheme="minorHAnsi"/>
          <w:sz w:val="22"/>
          <w:szCs w:val="22"/>
        </w:rPr>
        <w:t>Naročnik si pridržuje pravico, da ob neizpolnjevanju te pogodbe s strani izvajalca odstopi od te pogodbe, o čemer mora pisno obvestiti izvajalca, in sicer najmanj 90 dni pred nameravanim odstopom, razen v primeru iz prve, druge in tretje alineje prvega odstavka tega člena, ko ima naročnik pravico takoj odstopiti od te pogodbe.</w:t>
      </w:r>
    </w:p>
    <w:p w14:paraId="1567928E" w14:textId="77777777" w:rsidR="00C15890" w:rsidRDefault="00C15890" w:rsidP="00C15890">
      <w:pPr>
        <w:pStyle w:val="Telobesedila"/>
        <w:suppressAutoHyphens/>
        <w:spacing w:after="0"/>
        <w:jc w:val="both"/>
        <w:rPr>
          <w:rFonts w:asciiTheme="minorHAnsi" w:hAnsiTheme="minorHAnsi" w:cstheme="minorHAnsi"/>
          <w:sz w:val="22"/>
          <w:szCs w:val="22"/>
        </w:rPr>
      </w:pPr>
    </w:p>
    <w:p w14:paraId="5FEA4A9C" w14:textId="4C4886C8" w:rsidR="00DB1005" w:rsidRPr="00DB1005" w:rsidRDefault="00DB1005" w:rsidP="00C15890">
      <w:pPr>
        <w:pStyle w:val="Telobesedila"/>
        <w:suppressAutoHyphens/>
        <w:spacing w:after="0"/>
        <w:jc w:val="both"/>
        <w:rPr>
          <w:rFonts w:asciiTheme="minorHAnsi" w:hAnsiTheme="minorHAnsi" w:cstheme="minorHAnsi"/>
          <w:sz w:val="22"/>
          <w:szCs w:val="22"/>
        </w:rPr>
      </w:pPr>
      <w:r w:rsidRPr="00DB1005">
        <w:rPr>
          <w:rFonts w:asciiTheme="minorHAnsi" w:hAnsiTheme="minorHAnsi" w:cstheme="minorHAnsi"/>
          <w:sz w:val="22"/>
          <w:szCs w:val="22"/>
        </w:rPr>
        <w:t>Vsaka od pogodbenih strank lahko odstopi od pogodbe, v primeru, da druga stranka krši določbe te pogodbe oziroma zahteve razpisne dokumentacije. Odpovedni rok je 90 dni in prične teči z dnem prejema poštne pošiljke. Odstop od pogodbe mora biti v vsakem primeru pisen.</w:t>
      </w:r>
    </w:p>
    <w:p w14:paraId="3800E33D" w14:textId="77777777" w:rsidR="00C15890" w:rsidRDefault="00C15890" w:rsidP="00C15890">
      <w:pPr>
        <w:pStyle w:val="Telobesedila"/>
        <w:suppressAutoHyphens/>
        <w:spacing w:after="0"/>
        <w:jc w:val="both"/>
        <w:rPr>
          <w:rFonts w:asciiTheme="minorHAnsi" w:hAnsiTheme="minorHAnsi" w:cstheme="minorHAnsi"/>
          <w:sz w:val="22"/>
          <w:szCs w:val="22"/>
        </w:rPr>
      </w:pPr>
    </w:p>
    <w:p w14:paraId="3A3D1ADE" w14:textId="416E1AA4" w:rsidR="00DB1005" w:rsidRDefault="00DB1005" w:rsidP="00C15890">
      <w:pPr>
        <w:pStyle w:val="Telobesedila"/>
        <w:suppressAutoHyphens/>
        <w:spacing w:after="0"/>
        <w:jc w:val="both"/>
        <w:rPr>
          <w:rFonts w:asciiTheme="minorHAnsi" w:hAnsiTheme="minorHAnsi" w:cstheme="minorHAnsi"/>
          <w:sz w:val="22"/>
          <w:szCs w:val="22"/>
        </w:rPr>
      </w:pPr>
      <w:r w:rsidRPr="00DB1005">
        <w:rPr>
          <w:rFonts w:asciiTheme="minorHAnsi" w:hAnsiTheme="minorHAnsi" w:cstheme="minorHAnsi"/>
          <w:sz w:val="22"/>
          <w:szCs w:val="22"/>
        </w:rPr>
        <w:t xml:space="preserve">Pogodbeni stranki lahko sporazumno odstopita od pogodbe v primeru, da obe pogodbeni stranki  o tem soglašata. </w:t>
      </w:r>
    </w:p>
    <w:p w14:paraId="7EE53D5A" w14:textId="77777777" w:rsidR="00C15890" w:rsidRPr="00DB1005" w:rsidRDefault="00C15890" w:rsidP="00C15890">
      <w:pPr>
        <w:pStyle w:val="Telobesedila"/>
        <w:suppressAutoHyphens/>
        <w:spacing w:after="0"/>
        <w:jc w:val="both"/>
        <w:rPr>
          <w:rFonts w:asciiTheme="minorHAnsi" w:hAnsiTheme="minorHAnsi" w:cstheme="minorHAnsi"/>
          <w:sz w:val="22"/>
          <w:szCs w:val="22"/>
        </w:rPr>
      </w:pPr>
    </w:p>
    <w:p w14:paraId="553C791C" w14:textId="352ED150" w:rsidR="00DB1005" w:rsidRPr="00C15890" w:rsidRDefault="00C15890" w:rsidP="00C15890">
      <w:pPr>
        <w:widowControl w:val="0"/>
        <w:spacing w:after="0" w:line="240" w:lineRule="auto"/>
        <w:jc w:val="center"/>
        <w:rPr>
          <w:rFonts w:cstheme="minorHAnsi"/>
          <w:b/>
          <w:bCs/>
        </w:rPr>
      </w:pPr>
      <w:r w:rsidRPr="00C15890">
        <w:rPr>
          <w:rFonts w:cstheme="minorHAnsi"/>
          <w:b/>
          <w:bCs/>
        </w:rPr>
        <w:t>22</w:t>
      </w:r>
      <w:r w:rsidR="00DB1005" w:rsidRPr="00C15890">
        <w:rPr>
          <w:rFonts w:cstheme="minorHAnsi"/>
          <w:b/>
          <w:bCs/>
        </w:rPr>
        <w:t>.</w:t>
      </w:r>
      <w:r w:rsidRPr="00C15890">
        <w:rPr>
          <w:rFonts w:cstheme="minorHAnsi"/>
          <w:b/>
          <w:bCs/>
        </w:rPr>
        <w:t xml:space="preserve"> </w:t>
      </w:r>
      <w:r w:rsidR="00DB1005" w:rsidRPr="00C15890">
        <w:rPr>
          <w:rFonts w:cstheme="minorHAnsi"/>
          <w:b/>
          <w:bCs/>
        </w:rPr>
        <w:t xml:space="preserve"> člen</w:t>
      </w:r>
    </w:p>
    <w:p w14:paraId="33520F4F" w14:textId="77777777" w:rsidR="00C15890" w:rsidRDefault="00C15890" w:rsidP="00C15890">
      <w:pPr>
        <w:spacing w:after="0" w:line="240" w:lineRule="auto"/>
        <w:jc w:val="both"/>
        <w:rPr>
          <w:rFonts w:cstheme="minorHAnsi"/>
        </w:rPr>
      </w:pPr>
    </w:p>
    <w:p w14:paraId="2D857435" w14:textId="151A76F3" w:rsidR="00DB1005" w:rsidRPr="00DB1005" w:rsidRDefault="00DB1005" w:rsidP="00C15890">
      <w:pPr>
        <w:spacing w:after="0" w:line="240" w:lineRule="auto"/>
        <w:jc w:val="both"/>
      </w:pPr>
      <w:r w:rsidRPr="00DB1005">
        <w:rPr>
          <w:rFonts w:cstheme="minorHAnsi"/>
        </w:rPr>
        <w:t>V primeru nepravočasne izvedbe javnega naročila po preteku veljavnosti te pogodbe iz objektivnih razlogov, lahko pogodbeni stranki veljavnost pogodbe podaljšata za čas do oddaje novega javnega naročila oz. do podpisa pogodbe z izbranim ponudnikom.</w:t>
      </w:r>
    </w:p>
    <w:p w14:paraId="55CAD8CF" w14:textId="77777777" w:rsidR="00DB1005" w:rsidRDefault="00DB1005" w:rsidP="00C15890">
      <w:pPr>
        <w:spacing w:after="0" w:line="240" w:lineRule="auto"/>
        <w:jc w:val="both"/>
      </w:pPr>
    </w:p>
    <w:p w14:paraId="2575EE1C" w14:textId="77777777" w:rsidR="00C15890" w:rsidRDefault="00C15890" w:rsidP="00C15890">
      <w:pPr>
        <w:spacing w:after="0" w:line="240" w:lineRule="auto"/>
        <w:jc w:val="both"/>
        <w:rPr>
          <w:rFonts w:cstheme="minorHAnsi"/>
        </w:rPr>
      </w:pPr>
      <w:r>
        <w:rPr>
          <w:rFonts w:cstheme="minorHAnsi"/>
        </w:rPr>
        <w:t>P</w:t>
      </w:r>
      <w:r w:rsidRPr="00DB1005">
        <w:rPr>
          <w:rFonts w:cstheme="minorHAnsi"/>
        </w:rPr>
        <w:t xml:space="preserve">ogodbeni stranki </w:t>
      </w:r>
      <w:r>
        <w:rPr>
          <w:rFonts w:cstheme="minorHAnsi"/>
        </w:rPr>
        <w:t xml:space="preserve">lahko z aneksom </w:t>
      </w:r>
      <w:r w:rsidRPr="00DB1005">
        <w:rPr>
          <w:rFonts w:cstheme="minorHAnsi"/>
        </w:rPr>
        <w:t xml:space="preserve">veljavnost pogodbe podaljšata </w:t>
      </w:r>
      <w:r>
        <w:rPr>
          <w:rFonts w:cstheme="minorHAnsi"/>
        </w:rPr>
        <w:t>tudi v primeru, če ob izteku pogodbe pogodbena vrednost še ni v celoti počrpana, do počrpanja celotne vrednosti pogodbe.</w:t>
      </w:r>
    </w:p>
    <w:p w14:paraId="6566F6CF" w14:textId="77777777" w:rsidR="00C15890" w:rsidRPr="00C15890" w:rsidRDefault="00C15890" w:rsidP="00C15890">
      <w:pPr>
        <w:spacing w:after="0" w:line="240" w:lineRule="auto"/>
        <w:jc w:val="both"/>
      </w:pPr>
    </w:p>
    <w:p w14:paraId="3B64BF1F" w14:textId="77777777" w:rsidR="00C15890" w:rsidRPr="00C15890" w:rsidRDefault="00C15890" w:rsidP="00C15890">
      <w:pPr>
        <w:spacing w:after="0" w:line="240" w:lineRule="auto"/>
        <w:jc w:val="both"/>
      </w:pPr>
    </w:p>
    <w:p w14:paraId="3E51FA96" w14:textId="77777777" w:rsidR="00C15890" w:rsidRPr="00C15890" w:rsidRDefault="00C15890" w:rsidP="00C15890">
      <w:pPr>
        <w:spacing w:before="120"/>
        <w:rPr>
          <w:rFonts w:cstheme="minorHAnsi"/>
          <w:b/>
        </w:rPr>
      </w:pPr>
      <w:r w:rsidRPr="00C15890">
        <w:rPr>
          <w:rFonts w:cstheme="minorHAnsi"/>
          <w:b/>
        </w:rPr>
        <w:t>VARSTVO OSEBNIH PODATKOV</w:t>
      </w:r>
    </w:p>
    <w:p w14:paraId="3019D3C2" w14:textId="04DA5E91" w:rsidR="00C15890" w:rsidRPr="00C15890" w:rsidRDefault="00C15890" w:rsidP="00C15890">
      <w:pPr>
        <w:spacing w:before="120"/>
        <w:jc w:val="center"/>
        <w:rPr>
          <w:rFonts w:cstheme="minorHAnsi"/>
          <w:b/>
          <w:bCs/>
        </w:rPr>
      </w:pPr>
      <w:r w:rsidRPr="00C15890">
        <w:rPr>
          <w:rFonts w:cstheme="minorHAnsi"/>
          <w:b/>
          <w:bCs/>
        </w:rPr>
        <w:t>2</w:t>
      </w:r>
      <w:r>
        <w:rPr>
          <w:rFonts w:cstheme="minorHAnsi"/>
          <w:b/>
          <w:bCs/>
        </w:rPr>
        <w:t>3</w:t>
      </w:r>
      <w:r w:rsidRPr="00C15890">
        <w:rPr>
          <w:rFonts w:cstheme="minorHAnsi"/>
          <w:b/>
          <w:bCs/>
        </w:rPr>
        <w:t xml:space="preserve">. </w:t>
      </w:r>
      <w:r>
        <w:rPr>
          <w:rFonts w:cstheme="minorHAnsi"/>
          <w:b/>
          <w:bCs/>
        </w:rPr>
        <w:t xml:space="preserve"> </w:t>
      </w:r>
      <w:r w:rsidRPr="00C15890">
        <w:rPr>
          <w:rFonts w:cstheme="minorHAnsi"/>
          <w:b/>
          <w:bCs/>
        </w:rPr>
        <w:t>člen</w:t>
      </w:r>
    </w:p>
    <w:p w14:paraId="69DD872D" w14:textId="77777777" w:rsidR="00C15890" w:rsidRPr="00C15890" w:rsidRDefault="00C15890" w:rsidP="00C15890">
      <w:pPr>
        <w:pStyle w:val="Telobesedila"/>
        <w:suppressAutoHyphens/>
        <w:jc w:val="both"/>
        <w:rPr>
          <w:rFonts w:asciiTheme="minorHAnsi" w:hAnsiTheme="minorHAnsi" w:cstheme="minorHAnsi"/>
          <w:sz w:val="22"/>
          <w:szCs w:val="22"/>
        </w:rPr>
      </w:pPr>
      <w:r w:rsidRPr="00C15890">
        <w:rPr>
          <w:rFonts w:asciiTheme="minorHAnsi" w:hAnsiTheme="minorHAnsi" w:cstheme="minorHAnsi"/>
          <w:sz w:val="22"/>
          <w:szCs w:val="22"/>
        </w:rPr>
        <w:t>Izvajalec se obvezuje, da bo varoval kot zaupne vse informacije, podatke in dokumente, s katerimi se bo seznanil med izvajanjem svojih obveznosti po tej pogodbi in jih uporabljal izključno za izvedbo tega javnega naročila ter poskrbel, da se prepreči vsakršno njihovo nepooblaščeno obdelavo in/ali posredovanje nepooblaščenim osebam.</w:t>
      </w:r>
    </w:p>
    <w:p w14:paraId="7297B10C" w14:textId="77777777" w:rsidR="00C15890" w:rsidRPr="00C15890" w:rsidRDefault="00C15890" w:rsidP="00C15890">
      <w:pPr>
        <w:pStyle w:val="Telobesedila"/>
        <w:suppressAutoHyphens/>
        <w:spacing w:after="0"/>
        <w:jc w:val="both"/>
        <w:rPr>
          <w:rFonts w:asciiTheme="minorHAnsi" w:hAnsiTheme="minorHAnsi" w:cstheme="minorHAnsi"/>
          <w:sz w:val="22"/>
          <w:szCs w:val="22"/>
        </w:rPr>
      </w:pPr>
      <w:r w:rsidRPr="00C15890">
        <w:rPr>
          <w:rFonts w:asciiTheme="minorHAnsi" w:hAnsiTheme="minorHAnsi" w:cstheme="minorHAnsi"/>
          <w:sz w:val="22"/>
          <w:szCs w:val="22"/>
        </w:rPr>
        <w:t xml:space="preserve"> </w:t>
      </w:r>
    </w:p>
    <w:p w14:paraId="4070022F" w14:textId="77777777" w:rsidR="00C15890" w:rsidRPr="00C15890" w:rsidRDefault="00C15890" w:rsidP="00C15890">
      <w:pPr>
        <w:pStyle w:val="Telobesedila"/>
        <w:suppressAutoHyphens/>
        <w:spacing w:after="0"/>
        <w:jc w:val="both"/>
        <w:rPr>
          <w:rFonts w:asciiTheme="minorHAnsi" w:hAnsiTheme="minorHAnsi" w:cstheme="minorHAnsi"/>
          <w:sz w:val="22"/>
          <w:szCs w:val="22"/>
        </w:rPr>
      </w:pPr>
      <w:r w:rsidRPr="00C15890">
        <w:rPr>
          <w:rFonts w:asciiTheme="minorHAnsi" w:hAnsiTheme="minorHAnsi" w:cstheme="minorHAnsi"/>
          <w:sz w:val="22"/>
          <w:szCs w:val="22"/>
        </w:rPr>
        <w:t>Čistilnemu kadru izvajalca je prepovedan vpogled v dokumente, ki se nahajajo oziroma hranijo v poslovnih prostorih naročnika. Izvajalec je dolžan obvestiti svoj kader, da v kolikor pri svojem delu pridejo v stik s podatki in informacijami, so jih dolžni varovati kot zaupne.</w:t>
      </w:r>
    </w:p>
    <w:p w14:paraId="2410A369" w14:textId="77777777" w:rsidR="00C15890" w:rsidRPr="00C15890" w:rsidRDefault="00C15890" w:rsidP="00C15890">
      <w:pPr>
        <w:pStyle w:val="Telobesedila"/>
        <w:suppressAutoHyphens/>
        <w:spacing w:after="0"/>
        <w:jc w:val="both"/>
        <w:rPr>
          <w:rFonts w:asciiTheme="minorHAnsi" w:hAnsiTheme="minorHAnsi" w:cstheme="minorHAnsi"/>
          <w:sz w:val="22"/>
          <w:szCs w:val="22"/>
        </w:rPr>
      </w:pPr>
      <w:r w:rsidRPr="00C15890">
        <w:rPr>
          <w:rFonts w:asciiTheme="minorHAnsi" w:hAnsiTheme="minorHAnsi" w:cstheme="minorHAnsi"/>
          <w:sz w:val="22"/>
          <w:szCs w:val="22"/>
        </w:rPr>
        <w:t xml:space="preserve"> </w:t>
      </w:r>
    </w:p>
    <w:p w14:paraId="2D59C0EC" w14:textId="486A9892" w:rsidR="00C15890" w:rsidRDefault="00C15890" w:rsidP="00C15890">
      <w:pPr>
        <w:pStyle w:val="Telobesedila"/>
        <w:suppressAutoHyphens/>
        <w:spacing w:after="0"/>
        <w:rPr>
          <w:rFonts w:asciiTheme="minorHAnsi" w:hAnsiTheme="minorHAnsi" w:cstheme="minorHAnsi"/>
          <w:sz w:val="22"/>
          <w:szCs w:val="22"/>
        </w:rPr>
      </w:pPr>
      <w:r w:rsidRPr="00C15890">
        <w:rPr>
          <w:rFonts w:asciiTheme="minorHAnsi" w:hAnsiTheme="minorHAnsi" w:cstheme="minorHAnsi"/>
          <w:sz w:val="22"/>
          <w:szCs w:val="22"/>
        </w:rPr>
        <w:lastRenderedPageBreak/>
        <w:t>Izvajalec se zavezuje varovati osebne podatke tako v času izvrševanja te pogodbe, kakor tudi po prenehanju njene veljavnosti.</w:t>
      </w:r>
      <w:r>
        <w:rPr>
          <w:rFonts w:asciiTheme="minorHAnsi" w:hAnsiTheme="minorHAnsi" w:cstheme="minorHAnsi"/>
          <w:sz w:val="22"/>
          <w:szCs w:val="22"/>
        </w:rPr>
        <w:t xml:space="preserve"> </w:t>
      </w:r>
    </w:p>
    <w:p w14:paraId="1737120C" w14:textId="77777777" w:rsidR="00C15890" w:rsidRPr="00C15890" w:rsidRDefault="00C15890" w:rsidP="00C15890">
      <w:pPr>
        <w:pStyle w:val="Telobesedila"/>
        <w:suppressAutoHyphens/>
        <w:spacing w:after="0"/>
        <w:rPr>
          <w:rFonts w:asciiTheme="minorHAnsi" w:hAnsiTheme="minorHAnsi" w:cstheme="minorHAnsi"/>
          <w:sz w:val="22"/>
          <w:szCs w:val="22"/>
        </w:rPr>
      </w:pPr>
    </w:p>
    <w:p w14:paraId="674AE60A" w14:textId="77777777" w:rsidR="00C15890" w:rsidRPr="00C15890" w:rsidRDefault="00C15890" w:rsidP="00C15890">
      <w:pPr>
        <w:pStyle w:val="Telobesedila"/>
        <w:suppressAutoHyphens/>
        <w:spacing w:after="0"/>
        <w:rPr>
          <w:rFonts w:asciiTheme="minorHAnsi" w:hAnsiTheme="minorHAnsi" w:cstheme="minorHAnsi"/>
          <w:sz w:val="22"/>
          <w:szCs w:val="22"/>
        </w:rPr>
      </w:pPr>
      <w:r w:rsidRPr="00C15890">
        <w:rPr>
          <w:rFonts w:asciiTheme="minorHAnsi" w:hAnsiTheme="minorHAnsi" w:cstheme="minorHAnsi"/>
          <w:sz w:val="22"/>
          <w:szCs w:val="22"/>
        </w:rPr>
        <w:t xml:space="preserve">V primeru kršitve določb o varstvu osebnih podatkov je izvajalec odškodninsko odgovoren po splošnih pravilih civilnega prava. </w:t>
      </w:r>
    </w:p>
    <w:p w14:paraId="3F67F256" w14:textId="77777777" w:rsidR="00C15890" w:rsidRPr="00C15890" w:rsidRDefault="00C15890" w:rsidP="00C15890">
      <w:pPr>
        <w:pStyle w:val="Telobesedila"/>
        <w:suppressAutoHyphens/>
        <w:spacing w:after="0"/>
        <w:jc w:val="both"/>
        <w:rPr>
          <w:rFonts w:asciiTheme="minorHAnsi" w:hAnsiTheme="minorHAnsi" w:cstheme="minorHAnsi"/>
          <w:sz w:val="22"/>
          <w:szCs w:val="22"/>
        </w:rPr>
      </w:pPr>
    </w:p>
    <w:p w14:paraId="0054FB3A" w14:textId="77777777" w:rsidR="00C15890" w:rsidRPr="00C15890" w:rsidRDefault="00C15890" w:rsidP="00C15890">
      <w:pPr>
        <w:pStyle w:val="Telobesedila"/>
        <w:suppressAutoHyphens/>
        <w:spacing w:after="0"/>
        <w:jc w:val="both"/>
        <w:rPr>
          <w:rFonts w:asciiTheme="minorHAnsi" w:hAnsiTheme="minorHAnsi" w:cstheme="minorHAnsi"/>
          <w:sz w:val="22"/>
          <w:szCs w:val="22"/>
        </w:rPr>
      </w:pPr>
    </w:p>
    <w:p w14:paraId="57368768" w14:textId="77777777" w:rsidR="00C15890" w:rsidRPr="00C15890" w:rsidRDefault="00C15890" w:rsidP="00C15890">
      <w:pPr>
        <w:pStyle w:val="Telobesedila1"/>
        <w:spacing w:before="0" w:after="0" w:line="240" w:lineRule="auto"/>
        <w:ind w:left="300" w:hanging="280"/>
        <w:jc w:val="both"/>
        <w:rPr>
          <w:rFonts w:asciiTheme="minorHAnsi" w:hAnsiTheme="minorHAnsi" w:cstheme="minorHAnsi"/>
          <w:b/>
        </w:rPr>
      </w:pPr>
      <w:r w:rsidRPr="00C15890">
        <w:rPr>
          <w:rFonts w:asciiTheme="minorHAnsi" w:hAnsiTheme="minorHAnsi" w:cstheme="minorHAnsi"/>
          <w:b/>
        </w:rPr>
        <w:t>TRAJANJE POGODBE</w:t>
      </w:r>
    </w:p>
    <w:p w14:paraId="61F5887B" w14:textId="09B9D697" w:rsidR="00C15890" w:rsidRPr="00C15890" w:rsidRDefault="00C15890" w:rsidP="00C15890">
      <w:pPr>
        <w:widowControl w:val="0"/>
        <w:spacing w:after="0" w:line="240" w:lineRule="auto"/>
        <w:jc w:val="center"/>
        <w:rPr>
          <w:rFonts w:cstheme="minorHAnsi"/>
          <w:b/>
          <w:bCs/>
        </w:rPr>
      </w:pPr>
      <w:r w:rsidRPr="00C15890">
        <w:rPr>
          <w:rFonts w:cstheme="minorHAnsi"/>
          <w:b/>
          <w:bCs/>
        </w:rPr>
        <w:t>2</w:t>
      </w:r>
      <w:r>
        <w:rPr>
          <w:rFonts w:cstheme="minorHAnsi"/>
          <w:b/>
          <w:bCs/>
        </w:rPr>
        <w:t>4</w:t>
      </w:r>
      <w:r w:rsidRPr="00C15890">
        <w:rPr>
          <w:rFonts w:cstheme="minorHAnsi"/>
          <w:b/>
          <w:bCs/>
        </w:rPr>
        <w:t xml:space="preserve">. </w:t>
      </w:r>
      <w:r>
        <w:rPr>
          <w:rFonts w:cstheme="minorHAnsi"/>
          <w:b/>
          <w:bCs/>
        </w:rPr>
        <w:t xml:space="preserve"> </w:t>
      </w:r>
      <w:r w:rsidRPr="00C15890">
        <w:rPr>
          <w:rFonts w:cstheme="minorHAnsi"/>
          <w:b/>
          <w:bCs/>
        </w:rPr>
        <w:t>člen</w:t>
      </w:r>
    </w:p>
    <w:p w14:paraId="58FEC63C" w14:textId="77777777" w:rsidR="00C15890" w:rsidRDefault="00C15890" w:rsidP="00C15890">
      <w:pPr>
        <w:pStyle w:val="Telobesedila"/>
        <w:suppressAutoHyphens/>
        <w:spacing w:after="0"/>
        <w:jc w:val="both"/>
        <w:rPr>
          <w:rFonts w:asciiTheme="minorHAnsi" w:eastAsia="Calibri" w:hAnsiTheme="minorHAnsi" w:cstheme="minorHAnsi"/>
          <w:sz w:val="22"/>
          <w:szCs w:val="22"/>
          <w:lang w:eastAsia="en-US"/>
        </w:rPr>
      </w:pPr>
    </w:p>
    <w:p w14:paraId="2381CDE6" w14:textId="52D073AF" w:rsidR="00C15890" w:rsidRPr="00C15890" w:rsidRDefault="00C15890" w:rsidP="00C15890">
      <w:pPr>
        <w:pStyle w:val="Telobesedila"/>
        <w:suppressAutoHyphens/>
        <w:spacing w:after="0"/>
        <w:jc w:val="both"/>
        <w:rPr>
          <w:rFonts w:asciiTheme="minorHAnsi" w:eastAsia="Calibri" w:hAnsiTheme="minorHAnsi" w:cstheme="minorHAnsi"/>
          <w:sz w:val="22"/>
          <w:szCs w:val="22"/>
          <w:lang w:eastAsia="en-US"/>
        </w:rPr>
      </w:pPr>
      <w:r w:rsidRPr="00C15890">
        <w:rPr>
          <w:rFonts w:asciiTheme="minorHAnsi" w:eastAsia="Calibri" w:hAnsiTheme="minorHAnsi" w:cstheme="minorHAnsi"/>
          <w:sz w:val="22"/>
          <w:szCs w:val="22"/>
          <w:lang w:eastAsia="en-US"/>
        </w:rPr>
        <w:t xml:space="preserve">Pogodba se sklepa za obdobje 2 (dveh) let in sicer od </w:t>
      </w:r>
      <w:r w:rsidR="001C4B9E">
        <w:rPr>
          <w:rFonts w:asciiTheme="minorHAnsi" w:eastAsia="Calibri" w:hAnsiTheme="minorHAnsi" w:cstheme="minorHAnsi"/>
          <w:sz w:val="22"/>
          <w:szCs w:val="22"/>
          <w:lang w:eastAsia="en-US"/>
        </w:rPr>
        <w:t>0</w:t>
      </w:r>
      <w:r w:rsidRPr="00C15890">
        <w:rPr>
          <w:rFonts w:asciiTheme="minorHAnsi" w:eastAsia="Calibri" w:hAnsiTheme="minorHAnsi" w:cstheme="minorHAnsi"/>
          <w:sz w:val="22"/>
          <w:szCs w:val="22"/>
          <w:lang w:eastAsia="en-US"/>
        </w:rPr>
        <w:t>1.</w:t>
      </w:r>
      <w:r w:rsidR="001C4B9E">
        <w:rPr>
          <w:rFonts w:asciiTheme="minorHAnsi" w:eastAsia="Calibri" w:hAnsiTheme="minorHAnsi" w:cstheme="minorHAnsi"/>
          <w:sz w:val="22"/>
          <w:szCs w:val="22"/>
          <w:lang w:eastAsia="en-US"/>
        </w:rPr>
        <w:t xml:space="preserve"> 07</w:t>
      </w:r>
      <w:r w:rsidRPr="00C15890">
        <w:rPr>
          <w:rFonts w:asciiTheme="minorHAnsi" w:eastAsia="Calibri" w:hAnsiTheme="minorHAnsi" w:cstheme="minorHAnsi"/>
          <w:sz w:val="22"/>
          <w:szCs w:val="22"/>
          <w:lang w:eastAsia="en-US"/>
        </w:rPr>
        <w:t>. 2025 do 3</w:t>
      </w:r>
      <w:r w:rsidR="001C4B9E">
        <w:rPr>
          <w:rFonts w:asciiTheme="minorHAnsi" w:eastAsia="Calibri" w:hAnsiTheme="minorHAnsi" w:cstheme="minorHAnsi"/>
          <w:sz w:val="22"/>
          <w:szCs w:val="22"/>
          <w:lang w:eastAsia="en-US"/>
        </w:rPr>
        <w:t>0</w:t>
      </w:r>
      <w:r w:rsidRPr="00C15890">
        <w:rPr>
          <w:rFonts w:asciiTheme="minorHAnsi" w:eastAsia="Calibri" w:hAnsiTheme="minorHAnsi" w:cstheme="minorHAnsi"/>
          <w:sz w:val="22"/>
          <w:szCs w:val="22"/>
          <w:lang w:eastAsia="en-US"/>
        </w:rPr>
        <w:t xml:space="preserve">. </w:t>
      </w:r>
      <w:r w:rsidR="001C4B9E">
        <w:rPr>
          <w:rFonts w:asciiTheme="minorHAnsi" w:eastAsia="Calibri" w:hAnsiTheme="minorHAnsi" w:cstheme="minorHAnsi"/>
          <w:sz w:val="22"/>
          <w:szCs w:val="22"/>
          <w:lang w:eastAsia="en-US"/>
        </w:rPr>
        <w:t>06</w:t>
      </w:r>
      <w:r w:rsidRPr="00C15890">
        <w:rPr>
          <w:rFonts w:asciiTheme="minorHAnsi" w:eastAsia="Calibri" w:hAnsiTheme="minorHAnsi" w:cstheme="minorHAnsi"/>
          <w:sz w:val="22"/>
          <w:szCs w:val="22"/>
          <w:lang w:eastAsia="en-US"/>
        </w:rPr>
        <w:t>. 2027.</w:t>
      </w:r>
    </w:p>
    <w:p w14:paraId="7B225827" w14:textId="77777777" w:rsidR="001C4B9E" w:rsidRDefault="001C4B9E" w:rsidP="00C15890">
      <w:pPr>
        <w:pStyle w:val="Telobesedila"/>
        <w:suppressAutoHyphens/>
        <w:spacing w:after="0"/>
        <w:jc w:val="both"/>
        <w:rPr>
          <w:rFonts w:asciiTheme="minorHAnsi" w:hAnsiTheme="minorHAnsi" w:cstheme="minorHAnsi"/>
          <w:sz w:val="22"/>
          <w:szCs w:val="22"/>
        </w:rPr>
      </w:pPr>
    </w:p>
    <w:p w14:paraId="45C4A3A8" w14:textId="21F2D000" w:rsidR="00C15890" w:rsidRPr="00C15890" w:rsidRDefault="00C15890" w:rsidP="00C15890">
      <w:pPr>
        <w:pStyle w:val="Telobesedila"/>
        <w:suppressAutoHyphens/>
        <w:spacing w:after="0"/>
        <w:jc w:val="both"/>
        <w:rPr>
          <w:rFonts w:asciiTheme="minorHAnsi" w:hAnsiTheme="minorHAnsi" w:cstheme="minorHAnsi"/>
          <w:sz w:val="22"/>
          <w:szCs w:val="22"/>
        </w:rPr>
      </w:pPr>
      <w:r w:rsidRPr="00C15890">
        <w:rPr>
          <w:rFonts w:asciiTheme="minorHAnsi" w:hAnsiTheme="minorHAnsi" w:cstheme="minorHAnsi"/>
          <w:sz w:val="22"/>
          <w:szCs w:val="22"/>
        </w:rPr>
        <w:t>Pogoji te pogodbe so veljavni ves čas trajanja pogodbe. Spreminjajo se s pisnim aneksom, ki ga skleneta pogodbeni stranki.</w:t>
      </w:r>
    </w:p>
    <w:p w14:paraId="23C7393A" w14:textId="77777777" w:rsidR="00C15890" w:rsidRPr="00C15890" w:rsidRDefault="00C15890" w:rsidP="00C15890">
      <w:pPr>
        <w:spacing w:after="0" w:line="240" w:lineRule="auto"/>
        <w:jc w:val="both"/>
        <w:rPr>
          <w:rFonts w:cstheme="minorHAnsi"/>
        </w:rPr>
      </w:pPr>
    </w:p>
    <w:p w14:paraId="06FBF14D" w14:textId="77777777" w:rsidR="00DB1005" w:rsidRPr="00500A2D" w:rsidRDefault="00DB1005" w:rsidP="00ED5486">
      <w:pPr>
        <w:spacing w:after="0" w:line="240" w:lineRule="auto"/>
      </w:pPr>
    </w:p>
    <w:p w14:paraId="229F8DCD" w14:textId="77777777" w:rsidR="00500A2D" w:rsidRPr="00500A2D" w:rsidRDefault="00500A2D" w:rsidP="00ED5486">
      <w:pPr>
        <w:spacing w:after="0" w:line="240" w:lineRule="auto"/>
        <w:rPr>
          <w:b/>
          <w:bCs/>
        </w:rPr>
      </w:pPr>
      <w:r w:rsidRPr="00500A2D">
        <w:rPr>
          <w:b/>
          <w:bCs/>
        </w:rPr>
        <w:t>PROTIKORUPCIJSKA KLAVZULA</w:t>
      </w:r>
    </w:p>
    <w:p w14:paraId="1BFDD002" w14:textId="0A600EFD" w:rsidR="00500A2D" w:rsidRPr="00500A2D" w:rsidRDefault="001C4B9E" w:rsidP="001C4B9E">
      <w:pPr>
        <w:spacing w:after="0" w:line="240" w:lineRule="auto"/>
        <w:jc w:val="center"/>
        <w:rPr>
          <w:b/>
          <w:bCs/>
        </w:rPr>
      </w:pPr>
      <w:r w:rsidRPr="001C4B9E">
        <w:rPr>
          <w:b/>
          <w:bCs/>
        </w:rPr>
        <w:t xml:space="preserve">25. </w:t>
      </w:r>
      <w:r>
        <w:rPr>
          <w:b/>
          <w:bCs/>
        </w:rPr>
        <w:t xml:space="preserve"> </w:t>
      </w:r>
      <w:r w:rsidR="00500A2D" w:rsidRPr="00500A2D">
        <w:rPr>
          <w:b/>
          <w:bCs/>
        </w:rPr>
        <w:t>člen</w:t>
      </w:r>
    </w:p>
    <w:p w14:paraId="009452A0" w14:textId="77777777" w:rsidR="001C4B9E" w:rsidRDefault="001C4B9E" w:rsidP="00ED5486">
      <w:pPr>
        <w:spacing w:after="0" w:line="240" w:lineRule="auto"/>
      </w:pPr>
    </w:p>
    <w:p w14:paraId="7321A1A8" w14:textId="5FB0114B" w:rsidR="00500A2D" w:rsidRPr="00500A2D" w:rsidRDefault="00500A2D" w:rsidP="001C4B9E">
      <w:pPr>
        <w:spacing w:after="0" w:line="240" w:lineRule="auto"/>
        <w:jc w:val="both"/>
      </w:pPr>
      <w:r w:rsidRPr="00500A2D">
        <w:t>Ta pogodba je nična, če kdo v imenu ali na račun druge pogodbene stranke predstavniku, ali posredniku organa ali organizacije javnega sektorja obljubi, ponudi, ali da kakšno nedovoljeno korist za:</w:t>
      </w:r>
    </w:p>
    <w:p w14:paraId="6C43AE6D" w14:textId="543A92D4" w:rsidR="00500A2D" w:rsidRPr="00500A2D" w:rsidRDefault="00500A2D" w:rsidP="001C4B9E">
      <w:pPr>
        <w:pStyle w:val="Odstavekseznama"/>
        <w:numPr>
          <w:ilvl w:val="0"/>
          <w:numId w:val="7"/>
        </w:numPr>
        <w:spacing w:after="0" w:line="240" w:lineRule="auto"/>
        <w:jc w:val="both"/>
      </w:pPr>
      <w:r w:rsidRPr="00500A2D">
        <w:t>pridobitev posla;</w:t>
      </w:r>
    </w:p>
    <w:p w14:paraId="7B878A4C" w14:textId="233FB992" w:rsidR="00500A2D" w:rsidRPr="00500A2D" w:rsidRDefault="00500A2D" w:rsidP="001C4B9E">
      <w:pPr>
        <w:pStyle w:val="Odstavekseznama"/>
        <w:numPr>
          <w:ilvl w:val="0"/>
          <w:numId w:val="7"/>
        </w:numPr>
        <w:spacing w:after="0" w:line="240" w:lineRule="auto"/>
        <w:jc w:val="both"/>
      </w:pPr>
      <w:r w:rsidRPr="00500A2D">
        <w:t>za sklenitev posla pod ugodnejšimi pogoji;</w:t>
      </w:r>
    </w:p>
    <w:p w14:paraId="19D18BCF" w14:textId="056C49C8" w:rsidR="00500A2D" w:rsidRPr="00500A2D" w:rsidRDefault="00500A2D" w:rsidP="001C4B9E">
      <w:pPr>
        <w:pStyle w:val="Odstavekseznama"/>
        <w:numPr>
          <w:ilvl w:val="0"/>
          <w:numId w:val="7"/>
        </w:numPr>
        <w:spacing w:after="0" w:line="240" w:lineRule="auto"/>
        <w:jc w:val="both"/>
      </w:pPr>
      <w:r w:rsidRPr="00500A2D">
        <w:t>za opustitev dolžnega nadzora nad izvajanjem pogodbenih obveznosti;</w:t>
      </w:r>
    </w:p>
    <w:p w14:paraId="16ED43F7" w14:textId="1CBC569C" w:rsidR="00500A2D" w:rsidRPr="00500A2D" w:rsidRDefault="00500A2D" w:rsidP="001C4B9E">
      <w:pPr>
        <w:pStyle w:val="Odstavekseznama"/>
        <w:numPr>
          <w:ilvl w:val="0"/>
          <w:numId w:val="7"/>
        </w:numPr>
        <w:spacing w:after="0" w:line="240" w:lineRule="auto"/>
        <w:jc w:val="both"/>
      </w:pPr>
      <w:r w:rsidRPr="00500A2D">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27552450" w14:textId="77777777" w:rsidR="00500A2D" w:rsidRPr="001C4B9E" w:rsidRDefault="00500A2D" w:rsidP="001C4B9E">
      <w:pPr>
        <w:spacing w:after="0" w:line="240" w:lineRule="auto"/>
        <w:jc w:val="both"/>
      </w:pPr>
    </w:p>
    <w:p w14:paraId="545BB525" w14:textId="77777777" w:rsidR="001C4B9E" w:rsidRPr="00500A2D" w:rsidRDefault="001C4B9E" w:rsidP="001C4B9E">
      <w:pPr>
        <w:spacing w:after="0" w:line="240" w:lineRule="auto"/>
        <w:jc w:val="both"/>
      </w:pPr>
    </w:p>
    <w:p w14:paraId="35F55203" w14:textId="77777777" w:rsidR="001C4B9E" w:rsidRPr="001C4B9E" w:rsidRDefault="001C4B9E" w:rsidP="001C4B9E">
      <w:pPr>
        <w:pStyle w:val="Telobesedila1"/>
        <w:shd w:val="clear" w:color="auto" w:fill="auto"/>
        <w:spacing w:before="0" w:after="0" w:line="240" w:lineRule="auto"/>
        <w:ind w:firstLine="0"/>
        <w:jc w:val="both"/>
        <w:rPr>
          <w:rFonts w:asciiTheme="minorHAnsi" w:hAnsiTheme="minorHAnsi" w:cstheme="minorHAnsi"/>
        </w:rPr>
      </w:pPr>
      <w:r w:rsidRPr="001C4B9E">
        <w:rPr>
          <w:rFonts w:asciiTheme="minorHAnsi" w:hAnsiTheme="minorHAnsi" w:cstheme="minorHAnsi"/>
          <w:b/>
          <w:iCs/>
          <w:lang w:eastAsia="sl-SI"/>
        </w:rPr>
        <w:t>RAZVEZNI POGOJ</w:t>
      </w:r>
    </w:p>
    <w:p w14:paraId="1F580459" w14:textId="0463F94F" w:rsidR="001C4B9E" w:rsidRPr="001C4B9E" w:rsidRDefault="001C4B9E" w:rsidP="001C4B9E">
      <w:pPr>
        <w:spacing w:after="0" w:line="240" w:lineRule="auto"/>
        <w:jc w:val="center"/>
        <w:rPr>
          <w:rFonts w:eastAsia="Calibri" w:cstheme="minorHAnsi"/>
          <w:b/>
          <w:bCs/>
          <w:iCs/>
        </w:rPr>
      </w:pPr>
      <w:r w:rsidRPr="001C4B9E">
        <w:rPr>
          <w:rFonts w:eastAsia="Calibri" w:cstheme="minorHAnsi"/>
          <w:b/>
          <w:bCs/>
          <w:iCs/>
        </w:rPr>
        <w:t>2</w:t>
      </w:r>
      <w:r>
        <w:rPr>
          <w:rFonts w:eastAsia="Calibri" w:cstheme="minorHAnsi"/>
          <w:b/>
          <w:bCs/>
          <w:iCs/>
        </w:rPr>
        <w:t>6</w:t>
      </w:r>
      <w:r w:rsidRPr="001C4B9E">
        <w:rPr>
          <w:rFonts w:eastAsia="Calibri" w:cstheme="minorHAnsi"/>
          <w:b/>
          <w:bCs/>
          <w:iCs/>
        </w:rPr>
        <w:t xml:space="preserve">. </w:t>
      </w:r>
      <w:r>
        <w:rPr>
          <w:rFonts w:eastAsia="Calibri" w:cstheme="minorHAnsi"/>
          <w:b/>
          <w:bCs/>
          <w:iCs/>
        </w:rPr>
        <w:t xml:space="preserve"> </w:t>
      </w:r>
      <w:r w:rsidRPr="001C4B9E">
        <w:rPr>
          <w:rFonts w:eastAsia="Calibri" w:cstheme="minorHAnsi"/>
          <w:b/>
          <w:bCs/>
          <w:iCs/>
        </w:rPr>
        <w:t>člen</w:t>
      </w:r>
    </w:p>
    <w:p w14:paraId="402B5054" w14:textId="77777777" w:rsidR="001C4B9E" w:rsidRDefault="001C4B9E" w:rsidP="001C4B9E">
      <w:pPr>
        <w:spacing w:after="0" w:line="240" w:lineRule="auto"/>
        <w:jc w:val="both"/>
        <w:rPr>
          <w:rFonts w:eastAsia="Calibri" w:cstheme="minorHAnsi"/>
          <w:iCs/>
        </w:rPr>
      </w:pPr>
    </w:p>
    <w:p w14:paraId="0EAB9A35" w14:textId="589AA7FC" w:rsidR="001C4B9E" w:rsidRPr="001C4B9E" w:rsidRDefault="001C4B9E" w:rsidP="001C4B9E">
      <w:pPr>
        <w:spacing w:after="0" w:line="240" w:lineRule="auto"/>
        <w:jc w:val="both"/>
        <w:rPr>
          <w:rFonts w:eastAsia="Calibri" w:cstheme="minorHAnsi"/>
          <w:iCs/>
        </w:rPr>
      </w:pPr>
      <w:r w:rsidRPr="001C4B9E">
        <w:rPr>
          <w:rFonts w:eastAsia="Calibri" w:cstheme="minorHAnsi"/>
          <w:iCs/>
        </w:rPr>
        <w:t>Ta pogodba je sklenjena pod razveznim pogojem, ki se uresniči v primeru izpolnitve ene od naslednjih okoliščin:</w:t>
      </w:r>
    </w:p>
    <w:p w14:paraId="19D14461" w14:textId="7E54D81F" w:rsidR="001C4B9E" w:rsidRPr="001C4B9E" w:rsidRDefault="001C4B9E" w:rsidP="001C4B9E">
      <w:pPr>
        <w:pStyle w:val="Odstavekseznama"/>
        <w:numPr>
          <w:ilvl w:val="0"/>
          <w:numId w:val="7"/>
        </w:numPr>
        <w:spacing w:after="0" w:line="240" w:lineRule="auto"/>
        <w:jc w:val="both"/>
        <w:rPr>
          <w:rFonts w:eastAsia="Calibri" w:cstheme="minorHAnsi"/>
          <w:iCs/>
        </w:rPr>
      </w:pPr>
      <w:r w:rsidRPr="001C4B9E">
        <w:rPr>
          <w:rFonts w:eastAsia="Calibri" w:cstheme="minorHAnsi"/>
          <w:iCs/>
        </w:rPr>
        <w:t xml:space="preserve">če bo naročnik seznanjen, da je sodišče s pravnomočno odločitvijo ugotovilo kršitev obveznosti  </w:t>
      </w:r>
    </w:p>
    <w:p w14:paraId="6847AEDB" w14:textId="5747BB71" w:rsidR="001C4B9E" w:rsidRPr="001C4B9E" w:rsidRDefault="001C4B9E" w:rsidP="001C4B9E">
      <w:pPr>
        <w:spacing w:after="0" w:line="240" w:lineRule="auto"/>
        <w:ind w:left="567"/>
        <w:jc w:val="both"/>
        <w:rPr>
          <w:rFonts w:eastAsia="Calibri" w:cstheme="minorHAnsi"/>
          <w:iCs/>
        </w:rPr>
      </w:pPr>
      <w:r>
        <w:rPr>
          <w:rFonts w:eastAsia="Calibri" w:cstheme="minorHAnsi"/>
          <w:iCs/>
        </w:rPr>
        <w:t xml:space="preserve">    </w:t>
      </w:r>
      <w:r w:rsidRPr="001C4B9E">
        <w:rPr>
          <w:rFonts w:eastAsia="Calibri" w:cstheme="minorHAnsi"/>
          <w:iCs/>
        </w:rPr>
        <w:t xml:space="preserve">delovne, okoljske ali socialne zakonodaje s strani izvajalca ali podizvajalca ali </w:t>
      </w:r>
    </w:p>
    <w:p w14:paraId="210BEBF7" w14:textId="21800C30" w:rsidR="001C4B9E" w:rsidRPr="001C4B9E" w:rsidRDefault="001C4B9E" w:rsidP="00F77757">
      <w:pPr>
        <w:pStyle w:val="Odstavekseznama"/>
        <w:numPr>
          <w:ilvl w:val="0"/>
          <w:numId w:val="7"/>
        </w:numPr>
        <w:spacing w:after="0" w:line="240" w:lineRule="auto"/>
        <w:jc w:val="both"/>
        <w:rPr>
          <w:rFonts w:eastAsia="Calibri" w:cstheme="minorHAnsi"/>
          <w:iCs/>
        </w:rPr>
      </w:pPr>
      <w:r w:rsidRPr="001C4B9E">
        <w:rPr>
          <w:rFonts w:eastAsia="Calibri" w:cstheme="minorHAnsi"/>
          <w:iCs/>
        </w:rPr>
        <w:t xml:space="preserve"> če bo naročnik seznanjen, da je pristojni državni organ pri izvajalcu ali podizvajalcu v času izvajanja  pogodbe ugotovil najmanj dve kršitvi v zvezi s:</w:t>
      </w:r>
    </w:p>
    <w:p w14:paraId="6168257D" w14:textId="77777777" w:rsidR="001C4B9E" w:rsidRPr="001C4B9E" w:rsidRDefault="001C4B9E" w:rsidP="001C4B9E">
      <w:pPr>
        <w:pStyle w:val="Odstavekseznama"/>
        <w:numPr>
          <w:ilvl w:val="0"/>
          <w:numId w:val="8"/>
        </w:numPr>
        <w:suppressAutoHyphens/>
        <w:autoSpaceDN w:val="0"/>
        <w:spacing w:after="0" w:line="240" w:lineRule="auto"/>
        <w:ind w:left="1276"/>
        <w:contextualSpacing w:val="0"/>
        <w:jc w:val="both"/>
        <w:textAlignment w:val="baseline"/>
        <w:rPr>
          <w:rFonts w:eastAsia="Calibri" w:cstheme="minorHAnsi"/>
          <w:iCs/>
        </w:rPr>
      </w:pPr>
      <w:r w:rsidRPr="001C4B9E">
        <w:rPr>
          <w:rFonts w:eastAsia="Calibri" w:cstheme="minorHAnsi"/>
          <w:iCs/>
        </w:rPr>
        <w:t xml:space="preserve">plačilom za delo, </w:t>
      </w:r>
    </w:p>
    <w:p w14:paraId="7373268A" w14:textId="77777777" w:rsidR="001C4B9E" w:rsidRPr="001C4B9E" w:rsidRDefault="001C4B9E" w:rsidP="001C4B9E">
      <w:pPr>
        <w:pStyle w:val="Odstavekseznama"/>
        <w:numPr>
          <w:ilvl w:val="0"/>
          <w:numId w:val="8"/>
        </w:numPr>
        <w:suppressAutoHyphens/>
        <w:autoSpaceDN w:val="0"/>
        <w:spacing w:after="0" w:line="240" w:lineRule="auto"/>
        <w:ind w:left="1276"/>
        <w:contextualSpacing w:val="0"/>
        <w:jc w:val="both"/>
        <w:textAlignment w:val="baseline"/>
        <w:rPr>
          <w:rFonts w:eastAsia="Calibri" w:cstheme="minorHAnsi"/>
          <w:iCs/>
        </w:rPr>
      </w:pPr>
      <w:r w:rsidRPr="001C4B9E">
        <w:rPr>
          <w:rFonts w:eastAsia="Calibri" w:cstheme="minorHAnsi"/>
          <w:iCs/>
        </w:rPr>
        <w:t xml:space="preserve">delovnim časom, </w:t>
      </w:r>
    </w:p>
    <w:p w14:paraId="239A7F2F" w14:textId="77777777" w:rsidR="001C4B9E" w:rsidRPr="001C4B9E" w:rsidRDefault="001C4B9E" w:rsidP="001C4B9E">
      <w:pPr>
        <w:pStyle w:val="Odstavekseznama"/>
        <w:numPr>
          <w:ilvl w:val="0"/>
          <w:numId w:val="8"/>
        </w:numPr>
        <w:suppressAutoHyphens/>
        <w:autoSpaceDN w:val="0"/>
        <w:spacing w:after="0" w:line="240" w:lineRule="auto"/>
        <w:ind w:left="1276"/>
        <w:contextualSpacing w:val="0"/>
        <w:jc w:val="both"/>
        <w:textAlignment w:val="baseline"/>
        <w:rPr>
          <w:rFonts w:eastAsia="Calibri" w:cstheme="minorHAnsi"/>
          <w:iCs/>
        </w:rPr>
      </w:pPr>
      <w:r w:rsidRPr="001C4B9E">
        <w:rPr>
          <w:rFonts w:eastAsia="Calibri" w:cstheme="minorHAnsi"/>
          <w:iCs/>
        </w:rPr>
        <w:t xml:space="preserve">počitki, </w:t>
      </w:r>
    </w:p>
    <w:p w14:paraId="790DFC12" w14:textId="77777777" w:rsidR="001C4B9E" w:rsidRPr="001C4B9E" w:rsidRDefault="001C4B9E" w:rsidP="001C4B9E">
      <w:pPr>
        <w:pStyle w:val="Odstavekseznama"/>
        <w:numPr>
          <w:ilvl w:val="0"/>
          <w:numId w:val="8"/>
        </w:numPr>
        <w:suppressAutoHyphens/>
        <w:autoSpaceDN w:val="0"/>
        <w:spacing w:after="0" w:line="240" w:lineRule="auto"/>
        <w:ind w:left="1276"/>
        <w:contextualSpacing w:val="0"/>
        <w:jc w:val="both"/>
        <w:textAlignment w:val="baseline"/>
        <w:rPr>
          <w:rFonts w:eastAsia="Calibri" w:cstheme="minorHAnsi"/>
          <w:iCs/>
        </w:rPr>
      </w:pPr>
      <w:r w:rsidRPr="001C4B9E">
        <w:rPr>
          <w:rFonts w:eastAsia="Calibri" w:cstheme="minorHAnsi"/>
          <w:iCs/>
        </w:rPr>
        <w:t xml:space="preserve">opravljanjem dela na podlagi pogodb civilnega prava kljub obstoju elementov delovnega razmerja ali v zvezi z zaposlovanjem na črno </w:t>
      </w:r>
    </w:p>
    <w:p w14:paraId="288C421D" w14:textId="77777777" w:rsidR="001C4B9E" w:rsidRPr="001C4B9E" w:rsidRDefault="001C4B9E" w:rsidP="001C4B9E">
      <w:pPr>
        <w:spacing w:after="0" w:line="240" w:lineRule="auto"/>
        <w:jc w:val="both"/>
        <w:rPr>
          <w:rFonts w:eastAsia="Calibri" w:cstheme="minorHAnsi"/>
          <w:iCs/>
        </w:rPr>
      </w:pPr>
      <w:r w:rsidRPr="001C4B9E">
        <w:rPr>
          <w:rFonts w:eastAsia="Calibri" w:cstheme="minorHAnsi"/>
          <w:iCs/>
        </w:rPr>
        <w:t xml:space="preserve">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14:paraId="2661C3ED" w14:textId="77777777" w:rsidR="001C4B9E" w:rsidRDefault="001C4B9E" w:rsidP="001C4B9E">
      <w:pPr>
        <w:spacing w:after="0" w:line="240" w:lineRule="auto"/>
        <w:jc w:val="both"/>
        <w:rPr>
          <w:rFonts w:eastAsia="Calibri" w:cstheme="minorHAnsi"/>
          <w:iCs/>
        </w:rPr>
      </w:pPr>
    </w:p>
    <w:p w14:paraId="27D12AE1" w14:textId="57670619" w:rsidR="001C4B9E" w:rsidRPr="001C4B9E" w:rsidRDefault="001C4B9E" w:rsidP="001C4B9E">
      <w:pPr>
        <w:spacing w:after="0" w:line="240" w:lineRule="auto"/>
        <w:jc w:val="both"/>
        <w:rPr>
          <w:rFonts w:eastAsia="Calibri" w:cstheme="minorHAnsi"/>
          <w:iCs/>
        </w:rPr>
      </w:pPr>
      <w:r w:rsidRPr="001C4B9E">
        <w:rPr>
          <w:rFonts w:eastAsia="Calibri" w:cstheme="minorHAnsi"/>
          <w:iCs/>
        </w:rPr>
        <w:lastRenderedPageBreak/>
        <w:t>V primeru izpolnitve okoliščine in pogojev iz prejšnjega odstavka se šteje, da je pogodba razvezana z dnem sklenitve nove pogodbe o izvedbi javnega naročila za predmetno naročilo. O datumu sklenitve nove pogodbe bo naročnik obvestil izvajalca.</w:t>
      </w:r>
    </w:p>
    <w:p w14:paraId="73896C8B" w14:textId="77777777" w:rsidR="001C4B9E" w:rsidRDefault="001C4B9E" w:rsidP="001C4B9E">
      <w:pPr>
        <w:spacing w:after="0" w:line="240" w:lineRule="auto"/>
        <w:jc w:val="both"/>
        <w:rPr>
          <w:rFonts w:eastAsia="Calibri" w:cstheme="minorHAnsi"/>
          <w:iCs/>
        </w:rPr>
      </w:pPr>
    </w:p>
    <w:p w14:paraId="1E66B323" w14:textId="0FA62295" w:rsidR="001C4B9E" w:rsidRPr="001C4B9E" w:rsidRDefault="001C4B9E" w:rsidP="001C4B9E">
      <w:pPr>
        <w:spacing w:after="0" w:line="240" w:lineRule="auto"/>
        <w:jc w:val="both"/>
        <w:rPr>
          <w:rFonts w:eastAsia="Calibri" w:cstheme="minorHAnsi"/>
          <w:iCs/>
        </w:rPr>
      </w:pPr>
      <w:r w:rsidRPr="001C4B9E">
        <w:rPr>
          <w:rFonts w:eastAsia="Calibri" w:cstheme="minorHAnsi"/>
          <w:iCs/>
        </w:rPr>
        <w:t>Če naročnik v roku 30 dni od seznanitve s kršitvijo ne začne novega postopka javnega naročila, se šteje, da je pogodba razvezana trideseti dan od seznanitve s kršitvijo.</w:t>
      </w:r>
    </w:p>
    <w:p w14:paraId="64F2FE6F" w14:textId="77777777" w:rsidR="001C4B9E" w:rsidRPr="001C4B9E" w:rsidRDefault="001C4B9E" w:rsidP="001C4B9E">
      <w:pPr>
        <w:spacing w:after="0" w:line="240" w:lineRule="auto"/>
        <w:jc w:val="both"/>
        <w:rPr>
          <w:rFonts w:eastAsia="Calibri" w:cstheme="minorHAnsi"/>
          <w:iCs/>
        </w:rPr>
      </w:pPr>
    </w:p>
    <w:p w14:paraId="5917D56B" w14:textId="3B6B824F" w:rsidR="001C4B9E" w:rsidRPr="001C4B9E" w:rsidRDefault="001C4B9E" w:rsidP="001C4B9E">
      <w:pPr>
        <w:spacing w:after="0" w:line="240" w:lineRule="auto"/>
        <w:jc w:val="center"/>
        <w:rPr>
          <w:rFonts w:eastAsia="Calibri" w:cstheme="minorHAnsi"/>
          <w:b/>
          <w:bCs/>
          <w:iCs/>
        </w:rPr>
      </w:pPr>
      <w:r w:rsidRPr="001C4B9E">
        <w:rPr>
          <w:rFonts w:eastAsia="Calibri" w:cstheme="minorHAnsi"/>
          <w:b/>
          <w:bCs/>
          <w:iCs/>
        </w:rPr>
        <w:t>2</w:t>
      </w:r>
      <w:r>
        <w:rPr>
          <w:rFonts w:eastAsia="Calibri" w:cstheme="minorHAnsi"/>
          <w:b/>
          <w:bCs/>
          <w:iCs/>
        </w:rPr>
        <w:t>7</w:t>
      </w:r>
      <w:r w:rsidRPr="001C4B9E">
        <w:rPr>
          <w:rFonts w:eastAsia="Calibri" w:cstheme="minorHAnsi"/>
          <w:b/>
          <w:bCs/>
          <w:iCs/>
        </w:rPr>
        <w:t xml:space="preserve">. </w:t>
      </w:r>
      <w:r>
        <w:rPr>
          <w:rFonts w:eastAsia="Calibri" w:cstheme="minorHAnsi"/>
          <w:b/>
          <w:bCs/>
          <w:iCs/>
        </w:rPr>
        <w:t xml:space="preserve"> </w:t>
      </w:r>
      <w:r w:rsidRPr="001C4B9E">
        <w:rPr>
          <w:rFonts w:eastAsia="Calibri" w:cstheme="minorHAnsi"/>
          <w:b/>
          <w:bCs/>
          <w:iCs/>
        </w:rPr>
        <w:t xml:space="preserve">člen </w:t>
      </w:r>
    </w:p>
    <w:p w14:paraId="6310404B" w14:textId="77777777" w:rsidR="001C4B9E" w:rsidRDefault="001C4B9E" w:rsidP="001C4B9E">
      <w:pPr>
        <w:spacing w:after="0" w:line="240" w:lineRule="auto"/>
        <w:jc w:val="both"/>
        <w:rPr>
          <w:rFonts w:eastAsia="Calibri" w:cstheme="minorHAnsi"/>
          <w:iCs/>
        </w:rPr>
      </w:pPr>
    </w:p>
    <w:p w14:paraId="026355B2" w14:textId="2F657A44" w:rsidR="001C4B9E" w:rsidRPr="001C4B9E" w:rsidRDefault="001C4B9E" w:rsidP="001C4B9E">
      <w:pPr>
        <w:spacing w:after="0" w:line="240" w:lineRule="auto"/>
        <w:jc w:val="both"/>
        <w:rPr>
          <w:rFonts w:eastAsia="Calibri" w:cstheme="minorHAnsi"/>
          <w:iCs/>
        </w:rPr>
      </w:pPr>
      <w:r w:rsidRPr="001C4B9E">
        <w:rPr>
          <w:rFonts w:eastAsia="Calibri" w:cstheme="minorHAnsi"/>
          <w:iCs/>
        </w:rPr>
        <w:t>Naročnik bo po izteku vsakih 6 (šest) mesecev od sklenitve te pogodbe preveril ali je na dan tega preverjanja pri izvajalcu ali podizvajalcu izpolnjena ena ali več naslednjih okoliščin:</w:t>
      </w:r>
    </w:p>
    <w:p w14:paraId="37DB4FC0" w14:textId="77777777" w:rsidR="001C4B9E" w:rsidRPr="001C4B9E" w:rsidRDefault="001C4B9E" w:rsidP="001C4B9E">
      <w:pPr>
        <w:spacing w:after="0" w:line="240" w:lineRule="auto"/>
        <w:jc w:val="both"/>
        <w:rPr>
          <w:rFonts w:eastAsia="Calibri" w:cstheme="minorHAnsi"/>
          <w:iCs/>
        </w:rPr>
      </w:pPr>
    </w:p>
    <w:p w14:paraId="738F5A88" w14:textId="77777777" w:rsidR="001C4B9E" w:rsidRPr="001C4B9E" w:rsidRDefault="001C4B9E" w:rsidP="001C4B9E">
      <w:pPr>
        <w:spacing w:after="0" w:line="240" w:lineRule="auto"/>
        <w:jc w:val="both"/>
        <w:rPr>
          <w:rFonts w:eastAsia="Calibri" w:cstheme="minorHAnsi"/>
          <w:iCs/>
        </w:rPr>
      </w:pPr>
      <w:r w:rsidRPr="001C4B9E">
        <w:rPr>
          <w:rFonts w:eastAsia="Calibri" w:cstheme="minorHAnsi"/>
          <w:iCs/>
        </w:rPr>
        <w:t>1.) če izvajalec ali njegov podizvajalec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petdeset (50) EUR ali več. Šteje se, da izvajalec ali njegov podizvajalec ne izpolnjuje obveznosti iz prejšnjega stavka tudi, če na dan preverjanja ni imel predloženih vseh obračunov davčnih odtegljajev za dohodke iz delovnega razmerja za obdobje zadnjih petih let do dne preverjanja;</w:t>
      </w:r>
    </w:p>
    <w:p w14:paraId="5D9105D2" w14:textId="77777777" w:rsidR="001C4B9E" w:rsidRPr="001C4B9E" w:rsidRDefault="001C4B9E" w:rsidP="001C4B9E">
      <w:pPr>
        <w:spacing w:after="0" w:line="240" w:lineRule="auto"/>
        <w:jc w:val="both"/>
        <w:rPr>
          <w:rFonts w:eastAsia="Calibri" w:cstheme="minorHAnsi"/>
          <w:iCs/>
        </w:rPr>
      </w:pPr>
    </w:p>
    <w:p w14:paraId="1F993138" w14:textId="77777777" w:rsidR="001C4B9E" w:rsidRPr="001C4B9E" w:rsidRDefault="001C4B9E" w:rsidP="001C4B9E">
      <w:pPr>
        <w:spacing w:after="0" w:line="240" w:lineRule="auto"/>
        <w:jc w:val="both"/>
        <w:rPr>
          <w:rFonts w:eastAsia="Calibri" w:cstheme="minorHAnsi"/>
          <w:iCs/>
        </w:rPr>
      </w:pPr>
      <w:r w:rsidRPr="001C4B9E">
        <w:rPr>
          <w:rFonts w:eastAsia="Calibri" w:cstheme="minorHAnsi"/>
          <w:iCs/>
        </w:rPr>
        <w:t>2.) če je izvajalec ali njegov podizvajalec izločen iz postopkov oddaje javnih naročil zaradi uvrstitve v evidenco gospodarskih subjektov z negativnimi referencami;</w:t>
      </w:r>
    </w:p>
    <w:p w14:paraId="5301E259" w14:textId="77777777" w:rsidR="001C4B9E" w:rsidRPr="001C4B9E" w:rsidRDefault="001C4B9E" w:rsidP="001C4B9E">
      <w:pPr>
        <w:spacing w:after="0" w:line="240" w:lineRule="auto"/>
        <w:jc w:val="both"/>
        <w:rPr>
          <w:rFonts w:eastAsia="Calibri" w:cstheme="minorHAnsi"/>
          <w:iCs/>
        </w:rPr>
      </w:pPr>
    </w:p>
    <w:p w14:paraId="0A55423B" w14:textId="77777777" w:rsidR="001C4B9E" w:rsidRPr="001C4B9E" w:rsidRDefault="001C4B9E" w:rsidP="001C4B9E">
      <w:pPr>
        <w:spacing w:after="0" w:line="240" w:lineRule="auto"/>
        <w:jc w:val="both"/>
        <w:rPr>
          <w:rFonts w:eastAsia="Calibri" w:cstheme="minorHAnsi"/>
          <w:iCs/>
        </w:rPr>
      </w:pPr>
      <w:r w:rsidRPr="001C4B9E">
        <w:rPr>
          <w:rFonts w:eastAsia="Calibri" w:cstheme="minorHAnsi"/>
          <w:iCs/>
        </w:rPr>
        <w:t>3.) je v zadnjih 3 (treh) letih pred dnevom preverjanja pristojni organ Republike Slovenije ali druge države članice ali tretje države pri izvajalcu ali njegovemu podizvajalcu ugotovil najmanj 2 (dve) kršitvi v zvezi s:</w:t>
      </w:r>
    </w:p>
    <w:p w14:paraId="03DA995E" w14:textId="77777777" w:rsidR="001C4B9E" w:rsidRPr="001C4B9E" w:rsidRDefault="001C4B9E" w:rsidP="001C4B9E">
      <w:pPr>
        <w:pStyle w:val="Odstavekseznama"/>
        <w:numPr>
          <w:ilvl w:val="0"/>
          <w:numId w:val="8"/>
        </w:numPr>
        <w:suppressAutoHyphens/>
        <w:autoSpaceDN w:val="0"/>
        <w:spacing w:after="0" w:line="240" w:lineRule="auto"/>
        <w:contextualSpacing w:val="0"/>
        <w:jc w:val="both"/>
        <w:textAlignment w:val="baseline"/>
        <w:rPr>
          <w:rFonts w:eastAsia="Calibri" w:cstheme="minorHAnsi"/>
          <w:iCs/>
        </w:rPr>
      </w:pPr>
      <w:r w:rsidRPr="001C4B9E">
        <w:rPr>
          <w:rFonts w:eastAsia="Calibri" w:cstheme="minorHAnsi"/>
          <w:iCs/>
        </w:rPr>
        <w:t xml:space="preserve">plačilom za delo, </w:t>
      </w:r>
    </w:p>
    <w:p w14:paraId="743A6D02" w14:textId="77777777" w:rsidR="001C4B9E" w:rsidRPr="001C4B9E" w:rsidRDefault="001C4B9E" w:rsidP="001C4B9E">
      <w:pPr>
        <w:pStyle w:val="Odstavekseznama"/>
        <w:numPr>
          <w:ilvl w:val="0"/>
          <w:numId w:val="8"/>
        </w:numPr>
        <w:suppressAutoHyphens/>
        <w:autoSpaceDN w:val="0"/>
        <w:spacing w:after="0" w:line="240" w:lineRule="auto"/>
        <w:contextualSpacing w:val="0"/>
        <w:jc w:val="both"/>
        <w:textAlignment w:val="baseline"/>
        <w:rPr>
          <w:rFonts w:eastAsia="Calibri" w:cstheme="minorHAnsi"/>
          <w:iCs/>
        </w:rPr>
      </w:pPr>
      <w:r w:rsidRPr="001C4B9E">
        <w:rPr>
          <w:rFonts w:eastAsia="Calibri" w:cstheme="minorHAnsi"/>
          <w:iCs/>
        </w:rPr>
        <w:t xml:space="preserve">delovnim časom, </w:t>
      </w:r>
    </w:p>
    <w:p w14:paraId="0074D8F8" w14:textId="77777777" w:rsidR="001C4B9E" w:rsidRPr="001C4B9E" w:rsidRDefault="001C4B9E" w:rsidP="001C4B9E">
      <w:pPr>
        <w:pStyle w:val="Odstavekseznama"/>
        <w:numPr>
          <w:ilvl w:val="0"/>
          <w:numId w:val="8"/>
        </w:numPr>
        <w:suppressAutoHyphens/>
        <w:autoSpaceDN w:val="0"/>
        <w:spacing w:after="0" w:line="240" w:lineRule="auto"/>
        <w:contextualSpacing w:val="0"/>
        <w:jc w:val="both"/>
        <w:textAlignment w:val="baseline"/>
        <w:rPr>
          <w:rFonts w:eastAsia="Calibri" w:cstheme="minorHAnsi"/>
          <w:iCs/>
        </w:rPr>
      </w:pPr>
      <w:r w:rsidRPr="001C4B9E">
        <w:rPr>
          <w:rFonts w:eastAsia="Calibri" w:cstheme="minorHAnsi"/>
          <w:iCs/>
        </w:rPr>
        <w:t xml:space="preserve">počitki, </w:t>
      </w:r>
    </w:p>
    <w:p w14:paraId="1DB463A9" w14:textId="77777777" w:rsidR="001C4B9E" w:rsidRPr="001C4B9E" w:rsidRDefault="001C4B9E" w:rsidP="001C4B9E">
      <w:pPr>
        <w:pStyle w:val="Odstavekseznama"/>
        <w:numPr>
          <w:ilvl w:val="0"/>
          <w:numId w:val="8"/>
        </w:numPr>
        <w:suppressAutoHyphens/>
        <w:autoSpaceDN w:val="0"/>
        <w:spacing w:after="0" w:line="240" w:lineRule="auto"/>
        <w:contextualSpacing w:val="0"/>
        <w:jc w:val="both"/>
        <w:textAlignment w:val="baseline"/>
        <w:rPr>
          <w:rFonts w:eastAsia="Calibri" w:cstheme="minorHAnsi"/>
          <w:iCs/>
        </w:rPr>
      </w:pPr>
      <w:r w:rsidRPr="001C4B9E">
        <w:rPr>
          <w:rFonts w:eastAsia="Calibri" w:cstheme="minorHAnsi"/>
          <w:iCs/>
        </w:rPr>
        <w:t xml:space="preserve">opravljanjem dela na podlagi pogodb civilnega prava kljub obstoju elementov delovnega razmerja ali </w:t>
      </w:r>
    </w:p>
    <w:p w14:paraId="2C5FFB66" w14:textId="77777777" w:rsidR="001C4B9E" w:rsidRPr="001C4B9E" w:rsidRDefault="001C4B9E" w:rsidP="001C4B9E">
      <w:pPr>
        <w:pStyle w:val="Odstavekseznama"/>
        <w:numPr>
          <w:ilvl w:val="0"/>
          <w:numId w:val="8"/>
        </w:numPr>
        <w:suppressAutoHyphens/>
        <w:autoSpaceDN w:val="0"/>
        <w:spacing w:after="0" w:line="240" w:lineRule="auto"/>
        <w:contextualSpacing w:val="0"/>
        <w:jc w:val="both"/>
        <w:textAlignment w:val="baseline"/>
        <w:rPr>
          <w:rFonts w:eastAsia="Calibri" w:cstheme="minorHAnsi"/>
          <w:iCs/>
        </w:rPr>
      </w:pPr>
      <w:r w:rsidRPr="001C4B9E">
        <w:rPr>
          <w:rFonts w:eastAsia="Calibri" w:cstheme="minorHAnsi"/>
          <w:iCs/>
        </w:rPr>
        <w:t xml:space="preserve">v zvezi z zaposlovanjem na črno, </w:t>
      </w:r>
    </w:p>
    <w:p w14:paraId="793C5573" w14:textId="77777777" w:rsidR="001C4B9E" w:rsidRPr="001C4B9E" w:rsidRDefault="001C4B9E" w:rsidP="001C4B9E">
      <w:pPr>
        <w:spacing w:after="0" w:line="240" w:lineRule="auto"/>
        <w:jc w:val="both"/>
        <w:rPr>
          <w:rFonts w:eastAsia="Calibri" w:cstheme="minorHAnsi"/>
          <w:iCs/>
        </w:rPr>
      </w:pPr>
      <w:r w:rsidRPr="001C4B9E">
        <w:rPr>
          <w:rFonts w:eastAsia="Calibri" w:cstheme="minorHAnsi"/>
          <w:iCs/>
        </w:rPr>
        <w:t>za kateri mu je bila s pravnomočno odločitvijo ali več pravnomočnimi odločitvami izrečena globa za prekršek.</w:t>
      </w:r>
    </w:p>
    <w:p w14:paraId="1AA719B9" w14:textId="77777777" w:rsidR="001C4B9E" w:rsidRPr="001C4B9E" w:rsidRDefault="001C4B9E" w:rsidP="001C4B9E">
      <w:pPr>
        <w:spacing w:after="0" w:line="240" w:lineRule="auto"/>
        <w:jc w:val="both"/>
        <w:rPr>
          <w:rFonts w:eastAsia="Calibri" w:cstheme="minorHAnsi"/>
          <w:iCs/>
        </w:rPr>
      </w:pPr>
    </w:p>
    <w:p w14:paraId="17929085" w14:textId="77777777" w:rsidR="001C4B9E" w:rsidRPr="001C4B9E" w:rsidRDefault="001C4B9E" w:rsidP="001C4B9E">
      <w:pPr>
        <w:spacing w:after="0" w:line="240" w:lineRule="auto"/>
        <w:jc w:val="both"/>
        <w:rPr>
          <w:rFonts w:eastAsia="Calibri" w:cstheme="minorHAnsi"/>
          <w:iCs/>
        </w:rPr>
      </w:pPr>
      <w:r w:rsidRPr="001C4B9E">
        <w:rPr>
          <w:rFonts w:eastAsia="Calibri" w:cstheme="minorHAnsi"/>
          <w:iCs/>
        </w:rPr>
        <w:t>Če je izvajalec ali njegov podizvajalec pravna oseba, s sedežem v drugi državi članici ali tretji državi, mora izvajalec zase in za svojega podizvajalca v roku 5 (petih) dni po poteku vsakih 6 (šest) mesecev od sklenitve pogodbe kot dokazilo, da nista izpolnjena razloga iz 1. in 3. točke prejšnjega odstavka, naročniku posredovati potrdilo, ki ga izda pristojni organ v drugi državi članici ali tretji državi. V primeru, da izvajalec ne dostavi dokazil v roku 5 (petih) dni po poteku vsakih 6 (šest) mesecev od sklenitve pogodbe, se šteje, da so izpolnjene okoliščine iz prejšnjega odstavka tega člena. (ta odstavek v pogodbi ostane če je izvajalec/podizvajalec s sedežem izven Slovenije oziroma ostane v delu, ki se nanaša na podizvajalce).</w:t>
      </w:r>
    </w:p>
    <w:p w14:paraId="6CBF0EA3" w14:textId="77777777" w:rsidR="001C4B9E" w:rsidRPr="001C4B9E" w:rsidRDefault="001C4B9E" w:rsidP="001C4B9E">
      <w:pPr>
        <w:spacing w:after="0" w:line="240" w:lineRule="auto"/>
        <w:rPr>
          <w:rFonts w:eastAsia="Calibri" w:cstheme="minorHAnsi"/>
          <w:iCs/>
        </w:rPr>
      </w:pPr>
    </w:p>
    <w:p w14:paraId="78A178A0" w14:textId="0CD5ACA6" w:rsidR="001C4B9E" w:rsidRPr="001C4B9E" w:rsidRDefault="001C4B9E" w:rsidP="001C4B9E">
      <w:pPr>
        <w:spacing w:after="0" w:line="240" w:lineRule="auto"/>
        <w:jc w:val="center"/>
        <w:rPr>
          <w:rFonts w:eastAsia="Calibri" w:cstheme="minorHAnsi"/>
          <w:b/>
          <w:bCs/>
          <w:iCs/>
        </w:rPr>
      </w:pPr>
      <w:r w:rsidRPr="001C4B9E">
        <w:rPr>
          <w:rFonts w:eastAsia="Calibri" w:cstheme="minorHAnsi"/>
          <w:b/>
          <w:bCs/>
          <w:iCs/>
        </w:rPr>
        <w:t>2</w:t>
      </w:r>
      <w:r>
        <w:rPr>
          <w:rFonts w:eastAsia="Calibri" w:cstheme="minorHAnsi"/>
          <w:b/>
          <w:bCs/>
          <w:iCs/>
        </w:rPr>
        <w:t>8</w:t>
      </w:r>
      <w:r w:rsidRPr="001C4B9E">
        <w:rPr>
          <w:rFonts w:eastAsia="Calibri" w:cstheme="minorHAnsi"/>
          <w:b/>
          <w:bCs/>
          <w:iCs/>
        </w:rPr>
        <w:t xml:space="preserve">. </w:t>
      </w:r>
      <w:r>
        <w:rPr>
          <w:rFonts w:eastAsia="Calibri" w:cstheme="minorHAnsi"/>
          <w:b/>
          <w:bCs/>
          <w:iCs/>
        </w:rPr>
        <w:t xml:space="preserve"> </w:t>
      </w:r>
      <w:r w:rsidRPr="001C4B9E">
        <w:rPr>
          <w:rFonts w:eastAsia="Calibri" w:cstheme="minorHAnsi"/>
          <w:b/>
          <w:bCs/>
          <w:iCs/>
        </w:rPr>
        <w:t>člen</w:t>
      </w:r>
    </w:p>
    <w:p w14:paraId="2C213205" w14:textId="77777777" w:rsidR="001C4B9E" w:rsidRDefault="001C4B9E" w:rsidP="001C4B9E">
      <w:pPr>
        <w:spacing w:after="0" w:line="240" w:lineRule="auto"/>
        <w:jc w:val="both"/>
        <w:rPr>
          <w:rFonts w:eastAsia="Calibri" w:cstheme="minorHAnsi"/>
          <w:iCs/>
        </w:rPr>
      </w:pPr>
    </w:p>
    <w:p w14:paraId="659D843D" w14:textId="1EF4B06E" w:rsidR="001C4B9E" w:rsidRPr="001C4B9E" w:rsidRDefault="001C4B9E" w:rsidP="001C4B9E">
      <w:pPr>
        <w:spacing w:after="0" w:line="240" w:lineRule="auto"/>
        <w:jc w:val="both"/>
        <w:rPr>
          <w:rFonts w:eastAsia="Calibri" w:cstheme="minorHAnsi"/>
          <w:iCs/>
        </w:rPr>
      </w:pPr>
      <w:r w:rsidRPr="001C4B9E">
        <w:rPr>
          <w:rFonts w:eastAsia="Calibri" w:cstheme="minorHAnsi"/>
          <w:iCs/>
        </w:rPr>
        <w:t>V primeru ugotovljene izpolnitve okoliščine iz prejšnjega člena bo naročnik v roku 5 (petih) dni o tem obvestil izvajalca in takoj, vendar najkasneje 30 dni od poteka roka za preverjanje iz prejšnjega člena, začel nov postopek javnega naročanja.</w:t>
      </w:r>
    </w:p>
    <w:p w14:paraId="236E7886" w14:textId="77777777" w:rsidR="00500A2D" w:rsidRDefault="00500A2D" w:rsidP="001C4B9E">
      <w:pPr>
        <w:spacing w:after="0" w:line="240" w:lineRule="auto"/>
      </w:pPr>
    </w:p>
    <w:p w14:paraId="68D280B2" w14:textId="77777777" w:rsidR="001C4B9E" w:rsidRPr="001C4B9E" w:rsidRDefault="001C4B9E" w:rsidP="001C4B9E">
      <w:pPr>
        <w:spacing w:after="0" w:line="240" w:lineRule="auto"/>
      </w:pPr>
    </w:p>
    <w:p w14:paraId="74CB4A7B" w14:textId="77777777" w:rsidR="001C4B9E" w:rsidRPr="00500A2D" w:rsidRDefault="001C4B9E" w:rsidP="001C4B9E">
      <w:pPr>
        <w:spacing w:after="0" w:line="240" w:lineRule="auto"/>
      </w:pPr>
    </w:p>
    <w:p w14:paraId="0599C1B2" w14:textId="77777777" w:rsidR="001C4B9E" w:rsidRDefault="001C4B9E" w:rsidP="001C4B9E">
      <w:pPr>
        <w:spacing w:after="0" w:line="240" w:lineRule="auto"/>
        <w:jc w:val="both"/>
      </w:pPr>
    </w:p>
    <w:p w14:paraId="017245F6" w14:textId="26938D20" w:rsidR="00500A2D" w:rsidRPr="00500A2D" w:rsidRDefault="00500A2D" w:rsidP="001C4B9E">
      <w:pPr>
        <w:spacing w:after="0" w:line="240" w:lineRule="auto"/>
        <w:jc w:val="both"/>
        <w:rPr>
          <w:b/>
          <w:bCs/>
        </w:rPr>
      </w:pPr>
      <w:r w:rsidRPr="00500A2D">
        <w:rPr>
          <w:b/>
          <w:bCs/>
        </w:rPr>
        <w:t>VIŠJA SILA</w:t>
      </w:r>
    </w:p>
    <w:p w14:paraId="528DE943" w14:textId="2499C5CA" w:rsidR="00500A2D" w:rsidRPr="00500A2D" w:rsidRDefault="00885381" w:rsidP="00885381">
      <w:pPr>
        <w:spacing w:after="0" w:line="240" w:lineRule="auto"/>
        <w:jc w:val="center"/>
        <w:rPr>
          <w:b/>
          <w:bCs/>
        </w:rPr>
      </w:pPr>
      <w:r w:rsidRPr="00885381">
        <w:rPr>
          <w:b/>
          <w:bCs/>
        </w:rPr>
        <w:t xml:space="preserve">29.  </w:t>
      </w:r>
      <w:r w:rsidR="00500A2D" w:rsidRPr="00500A2D">
        <w:rPr>
          <w:b/>
          <w:bCs/>
        </w:rPr>
        <w:t>člen</w:t>
      </w:r>
    </w:p>
    <w:p w14:paraId="1E4CCEF8" w14:textId="77777777" w:rsidR="00885381" w:rsidRDefault="00885381" w:rsidP="00885381">
      <w:pPr>
        <w:spacing w:after="0" w:line="240" w:lineRule="auto"/>
        <w:jc w:val="both"/>
      </w:pPr>
    </w:p>
    <w:p w14:paraId="293A8BB1" w14:textId="3A45AEB9" w:rsidR="00500A2D" w:rsidRPr="00500A2D" w:rsidRDefault="00500A2D" w:rsidP="00885381">
      <w:pPr>
        <w:spacing w:after="0" w:line="240" w:lineRule="auto"/>
        <w:jc w:val="both"/>
      </w:pPr>
      <w:r w:rsidRPr="00500A2D">
        <w:t xml:space="preserve">Pod višjo silo se razumejo vsi nepredvideni in nepričakovani dogodki, ki nastopijo neodvisno od volje pogodbenih strank in ki jih pogodbeni stranki nista mogli predvideti ob sklepanju pogodbe ter kakorkoli vplivajo na izvedbo pogodbenih obveznosti. </w:t>
      </w:r>
    </w:p>
    <w:p w14:paraId="460DC716" w14:textId="77777777" w:rsidR="00500A2D" w:rsidRPr="00500A2D" w:rsidRDefault="00500A2D" w:rsidP="00885381">
      <w:pPr>
        <w:spacing w:after="0" w:line="240" w:lineRule="auto"/>
        <w:jc w:val="both"/>
      </w:pPr>
    </w:p>
    <w:p w14:paraId="199B8344" w14:textId="77777777" w:rsidR="00500A2D" w:rsidRPr="00500A2D" w:rsidRDefault="00500A2D" w:rsidP="00885381">
      <w:pPr>
        <w:spacing w:after="0" w:line="240" w:lineRule="auto"/>
        <w:jc w:val="both"/>
      </w:pPr>
      <w:r w:rsidRPr="00500A2D">
        <w:t>Pogodbena stranka, na strani katere je višja sila nastala, je dolžna sopogodbenika pisno obvestiti o nastopu in tudi prenehanju višje sile takoj, ko je to mogoče, najkasneje pa v dveh delovnih dneh po nastanku le-te in predložiti verodostojne dokaze o obstoju in trajanju višje sile. Nobena od pogodbenih strank ni odgovorna za neizpolnitev katerekoli izmed svojih obveznosti iz razlogov, ki so izven njenega nadzora.</w:t>
      </w:r>
    </w:p>
    <w:p w14:paraId="7E078D3C" w14:textId="77777777" w:rsidR="00500A2D" w:rsidRPr="00500A2D" w:rsidRDefault="00500A2D" w:rsidP="00885381">
      <w:pPr>
        <w:spacing w:after="0" w:line="240" w:lineRule="auto"/>
        <w:jc w:val="both"/>
      </w:pPr>
    </w:p>
    <w:p w14:paraId="69719A58" w14:textId="77777777" w:rsidR="00500A2D" w:rsidRPr="00500A2D" w:rsidRDefault="00500A2D" w:rsidP="00ED5486">
      <w:pPr>
        <w:spacing w:after="0" w:line="240" w:lineRule="auto"/>
      </w:pPr>
    </w:p>
    <w:p w14:paraId="463B211F" w14:textId="66F710EF" w:rsidR="00500A2D" w:rsidRPr="00500A2D" w:rsidRDefault="00885381" w:rsidP="00ED5486">
      <w:pPr>
        <w:spacing w:after="0" w:line="240" w:lineRule="auto"/>
        <w:rPr>
          <w:b/>
          <w:bCs/>
        </w:rPr>
      </w:pPr>
      <w:r>
        <w:rPr>
          <w:b/>
          <w:bCs/>
        </w:rPr>
        <w:t>SPREMEMBE</w:t>
      </w:r>
      <w:r w:rsidR="00500A2D" w:rsidRPr="00500A2D">
        <w:rPr>
          <w:b/>
          <w:bCs/>
        </w:rPr>
        <w:t xml:space="preserve"> POGODBE</w:t>
      </w:r>
    </w:p>
    <w:p w14:paraId="757712F3" w14:textId="57CD8AB9" w:rsidR="00500A2D" w:rsidRPr="00500A2D" w:rsidRDefault="00885381" w:rsidP="00885381">
      <w:pPr>
        <w:spacing w:after="0" w:line="240" w:lineRule="auto"/>
        <w:jc w:val="center"/>
        <w:rPr>
          <w:b/>
          <w:bCs/>
        </w:rPr>
      </w:pPr>
      <w:r w:rsidRPr="00885381">
        <w:rPr>
          <w:b/>
          <w:bCs/>
        </w:rPr>
        <w:t xml:space="preserve">30.  </w:t>
      </w:r>
      <w:r w:rsidR="00500A2D" w:rsidRPr="00500A2D">
        <w:rPr>
          <w:b/>
          <w:bCs/>
        </w:rPr>
        <w:t>člen</w:t>
      </w:r>
    </w:p>
    <w:p w14:paraId="600F219A" w14:textId="77777777" w:rsidR="00500A2D" w:rsidRPr="00500A2D" w:rsidRDefault="00500A2D" w:rsidP="00885381">
      <w:pPr>
        <w:spacing w:after="0" w:line="240" w:lineRule="auto"/>
        <w:jc w:val="both"/>
      </w:pPr>
    </w:p>
    <w:p w14:paraId="3F88FEDE" w14:textId="77777777" w:rsidR="00500A2D" w:rsidRPr="00500A2D" w:rsidRDefault="00500A2D" w:rsidP="00885381">
      <w:pPr>
        <w:spacing w:after="0" w:line="240" w:lineRule="auto"/>
        <w:jc w:val="both"/>
      </w:pPr>
      <w:r w:rsidRPr="00500A2D">
        <w:t>Pogodba se lahko spremeni ali dopolni s pisnim dodatkom,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05A65009" w14:textId="77777777" w:rsidR="00500A2D" w:rsidRPr="00500A2D" w:rsidRDefault="00500A2D" w:rsidP="00885381">
      <w:pPr>
        <w:spacing w:after="0" w:line="240" w:lineRule="auto"/>
        <w:jc w:val="both"/>
      </w:pPr>
    </w:p>
    <w:p w14:paraId="23257889" w14:textId="77777777" w:rsidR="00885381" w:rsidRPr="00885381" w:rsidRDefault="00885381" w:rsidP="00885381">
      <w:pPr>
        <w:pStyle w:val="Telobesedila1"/>
        <w:shd w:val="clear" w:color="auto" w:fill="auto"/>
        <w:spacing w:before="0" w:after="0" w:line="240" w:lineRule="auto"/>
        <w:ind w:firstLine="0"/>
        <w:jc w:val="both"/>
        <w:rPr>
          <w:rFonts w:asciiTheme="minorHAnsi" w:hAnsiTheme="minorHAnsi" w:cstheme="minorHAnsi"/>
          <w:b/>
        </w:rPr>
      </w:pPr>
    </w:p>
    <w:p w14:paraId="6F8DDCFC" w14:textId="77777777" w:rsidR="00885381" w:rsidRPr="00885381" w:rsidRDefault="00885381" w:rsidP="00885381">
      <w:pPr>
        <w:pStyle w:val="Telobesedila1"/>
        <w:shd w:val="clear" w:color="auto" w:fill="auto"/>
        <w:spacing w:before="0" w:after="0" w:line="240" w:lineRule="auto"/>
        <w:ind w:left="300" w:hanging="280"/>
        <w:jc w:val="both"/>
        <w:rPr>
          <w:rFonts w:asciiTheme="minorHAnsi" w:hAnsiTheme="minorHAnsi" w:cstheme="minorHAnsi"/>
          <w:b/>
        </w:rPr>
      </w:pPr>
      <w:r w:rsidRPr="00885381">
        <w:rPr>
          <w:rFonts w:asciiTheme="minorHAnsi" w:hAnsiTheme="minorHAnsi" w:cstheme="minorHAnsi"/>
          <w:b/>
        </w:rPr>
        <w:t>REŠEVANJE SPOROV</w:t>
      </w:r>
    </w:p>
    <w:p w14:paraId="306398BF" w14:textId="1EA25A62" w:rsidR="00885381" w:rsidRPr="00885381" w:rsidRDefault="00885381" w:rsidP="00885381">
      <w:pPr>
        <w:spacing w:after="0" w:line="240" w:lineRule="auto"/>
        <w:ind w:left="3540" w:firstLine="708"/>
        <w:rPr>
          <w:rFonts w:cstheme="minorHAnsi"/>
          <w:b/>
          <w:bCs/>
        </w:rPr>
      </w:pPr>
      <w:r w:rsidRPr="00885381">
        <w:rPr>
          <w:rFonts w:cstheme="minorHAnsi"/>
          <w:b/>
          <w:bCs/>
        </w:rPr>
        <w:t>31. člen</w:t>
      </w:r>
    </w:p>
    <w:p w14:paraId="148872FA" w14:textId="77777777" w:rsidR="00885381" w:rsidRDefault="00885381" w:rsidP="00885381">
      <w:pPr>
        <w:pStyle w:val="Telobesedila1"/>
        <w:spacing w:before="0" w:after="0" w:line="240" w:lineRule="auto"/>
        <w:ind w:firstLine="4"/>
        <w:rPr>
          <w:rFonts w:asciiTheme="minorHAnsi" w:hAnsiTheme="minorHAnsi" w:cstheme="minorHAnsi"/>
        </w:rPr>
      </w:pPr>
    </w:p>
    <w:p w14:paraId="77E7B21F" w14:textId="5572147A" w:rsidR="00885381" w:rsidRPr="00885381" w:rsidRDefault="00885381" w:rsidP="00885381">
      <w:pPr>
        <w:pStyle w:val="Telobesedila1"/>
        <w:spacing w:before="0" w:after="0" w:line="240" w:lineRule="auto"/>
        <w:ind w:firstLine="4"/>
        <w:rPr>
          <w:rFonts w:asciiTheme="minorHAnsi" w:hAnsiTheme="minorHAnsi" w:cstheme="minorHAnsi"/>
        </w:rPr>
      </w:pPr>
      <w:r w:rsidRPr="00885381">
        <w:rPr>
          <w:rFonts w:asciiTheme="minorHAnsi" w:hAnsiTheme="minorHAnsi" w:cstheme="minorHAnsi"/>
        </w:rPr>
        <w:t>Morebitne spore bosta stranki reševati sporazumno. V primeru, da sporazumna rešitev ne bi bila mogoča, je v zadevi pristojno sodišče po sedežu naročnika.</w:t>
      </w:r>
    </w:p>
    <w:p w14:paraId="0EA94E32" w14:textId="77777777" w:rsidR="00885381" w:rsidRDefault="00885381" w:rsidP="00885381">
      <w:pPr>
        <w:pStyle w:val="Telobesedila1"/>
        <w:shd w:val="clear" w:color="auto" w:fill="auto"/>
        <w:spacing w:before="0" w:after="0" w:line="240" w:lineRule="auto"/>
        <w:ind w:left="284" w:hanging="280"/>
        <w:jc w:val="both"/>
        <w:rPr>
          <w:rFonts w:asciiTheme="minorHAnsi" w:hAnsiTheme="minorHAnsi" w:cstheme="minorHAnsi"/>
          <w:b/>
        </w:rPr>
      </w:pPr>
    </w:p>
    <w:p w14:paraId="56F8C35E" w14:textId="77777777" w:rsidR="00885381" w:rsidRPr="00885381" w:rsidRDefault="00885381" w:rsidP="00885381">
      <w:pPr>
        <w:pStyle w:val="Telobesedila1"/>
        <w:shd w:val="clear" w:color="auto" w:fill="auto"/>
        <w:spacing w:before="0" w:after="0" w:line="240" w:lineRule="auto"/>
        <w:ind w:left="284" w:hanging="280"/>
        <w:jc w:val="both"/>
        <w:rPr>
          <w:rFonts w:asciiTheme="minorHAnsi" w:hAnsiTheme="minorHAnsi" w:cstheme="minorHAnsi"/>
          <w:b/>
        </w:rPr>
      </w:pPr>
    </w:p>
    <w:p w14:paraId="10297C41" w14:textId="77777777" w:rsidR="00885381" w:rsidRPr="00885381" w:rsidRDefault="00885381" w:rsidP="00885381">
      <w:pPr>
        <w:pStyle w:val="Telobesedila1"/>
        <w:shd w:val="clear" w:color="auto" w:fill="auto"/>
        <w:spacing w:before="0" w:after="0" w:line="240" w:lineRule="auto"/>
        <w:ind w:left="300" w:hanging="280"/>
        <w:jc w:val="both"/>
        <w:rPr>
          <w:rFonts w:asciiTheme="minorHAnsi" w:hAnsiTheme="minorHAnsi" w:cstheme="minorHAnsi"/>
          <w:b/>
        </w:rPr>
      </w:pPr>
      <w:r w:rsidRPr="00885381">
        <w:rPr>
          <w:rFonts w:asciiTheme="minorHAnsi" w:hAnsiTheme="minorHAnsi" w:cstheme="minorHAnsi"/>
          <w:b/>
        </w:rPr>
        <w:t>DRUGE DOLOČBE</w:t>
      </w:r>
    </w:p>
    <w:p w14:paraId="229083E9" w14:textId="764FACA9" w:rsidR="00885381" w:rsidRPr="00885381" w:rsidRDefault="00885381" w:rsidP="00885381">
      <w:pPr>
        <w:spacing w:after="0" w:line="240" w:lineRule="auto"/>
        <w:ind w:left="3540" w:firstLine="708"/>
        <w:rPr>
          <w:rFonts w:cstheme="minorHAnsi"/>
          <w:b/>
          <w:bCs/>
        </w:rPr>
      </w:pPr>
      <w:r w:rsidRPr="00885381">
        <w:rPr>
          <w:rFonts w:cstheme="minorHAnsi"/>
          <w:b/>
          <w:bCs/>
        </w:rPr>
        <w:t>32.  člen</w:t>
      </w:r>
    </w:p>
    <w:p w14:paraId="2F541BB7" w14:textId="77777777" w:rsidR="00885381" w:rsidRDefault="00885381" w:rsidP="00885381">
      <w:pPr>
        <w:pStyle w:val="Telobesedila1"/>
        <w:shd w:val="clear" w:color="auto" w:fill="auto"/>
        <w:tabs>
          <w:tab w:val="left" w:pos="303"/>
        </w:tabs>
        <w:spacing w:before="0" w:after="0" w:line="240" w:lineRule="auto"/>
        <w:ind w:right="40" w:firstLine="0"/>
        <w:jc w:val="both"/>
        <w:textAlignment w:val="auto"/>
        <w:rPr>
          <w:rFonts w:asciiTheme="minorHAnsi" w:hAnsiTheme="minorHAnsi" w:cstheme="minorHAnsi"/>
        </w:rPr>
      </w:pPr>
    </w:p>
    <w:p w14:paraId="1D214143" w14:textId="699FB79E" w:rsidR="00885381" w:rsidRPr="00885381" w:rsidRDefault="00885381" w:rsidP="00885381">
      <w:pPr>
        <w:pStyle w:val="Telobesedila1"/>
        <w:shd w:val="clear" w:color="auto" w:fill="auto"/>
        <w:tabs>
          <w:tab w:val="left" w:pos="303"/>
        </w:tabs>
        <w:spacing w:before="0" w:after="0" w:line="240" w:lineRule="auto"/>
        <w:ind w:right="40" w:firstLine="0"/>
        <w:jc w:val="both"/>
        <w:textAlignment w:val="auto"/>
        <w:rPr>
          <w:rFonts w:asciiTheme="minorHAnsi" w:hAnsiTheme="minorHAnsi" w:cstheme="minorHAnsi"/>
        </w:rPr>
      </w:pPr>
      <w:r w:rsidRPr="00885381">
        <w:rPr>
          <w:rFonts w:asciiTheme="minorHAnsi" w:hAnsiTheme="minorHAnsi" w:cstheme="minorHAnsi"/>
        </w:rPr>
        <w:t xml:space="preserve">Izvajalec se obvezuje ob podpisu pogodbe predložiti izjavo o lastniški strukturi v skladu s 6. odstavkom 14. člena Zakona o integriteti in preprečevanju korupcije. </w:t>
      </w:r>
      <w:r w:rsidRPr="00885381">
        <w:rPr>
          <w:rFonts w:asciiTheme="minorHAnsi" w:hAnsiTheme="minorHAnsi" w:cstheme="minorHAnsi"/>
          <w:highlight w:val="yellow"/>
        </w:rPr>
        <w:t>Izjava je priloga pogodbe</w:t>
      </w:r>
      <w:r w:rsidRPr="00885381">
        <w:rPr>
          <w:rFonts w:asciiTheme="minorHAnsi" w:hAnsiTheme="minorHAnsi" w:cstheme="minorHAnsi"/>
        </w:rPr>
        <w:t>.</w:t>
      </w:r>
    </w:p>
    <w:p w14:paraId="1FD162FC" w14:textId="77777777" w:rsidR="00885381" w:rsidRPr="00885381" w:rsidRDefault="00885381" w:rsidP="00885381">
      <w:pPr>
        <w:pStyle w:val="Telobesedila1"/>
        <w:shd w:val="clear" w:color="auto" w:fill="auto"/>
        <w:tabs>
          <w:tab w:val="left" w:pos="303"/>
        </w:tabs>
        <w:spacing w:before="0" w:after="0" w:line="240" w:lineRule="auto"/>
        <w:ind w:right="40" w:firstLine="0"/>
        <w:textAlignment w:val="auto"/>
        <w:rPr>
          <w:rFonts w:asciiTheme="minorHAnsi" w:hAnsiTheme="minorHAnsi" w:cstheme="minorHAnsi"/>
        </w:rPr>
      </w:pPr>
    </w:p>
    <w:p w14:paraId="3ECF2780" w14:textId="55298090" w:rsidR="00885381" w:rsidRPr="00885381" w:rsidRDefault="00885381" w:rsidP="00885381">
      <w:pPr>
        <w:pStyle w:val="Telobesedila1"/>
        <w:shd w:val="clear" w:color="auto" w:fill="auto"/>
        <w:tabs>
          <w:tab w:val="left" w:pos="303"/>
        </w:tabs>
        <w:spacing w:before="0" w:after="0" w:line="240" w:lineRule="auto"/>
        <w:ind w:left="720" w:right="40" w:firstLine="0"/>
        <w:textAlignment w:val="auto"/>
        <w:rPr>
          <w:rFonts w:asciiTheme="minorHAnsi" w:hAnsiTheme="minorHAnsi" w:cstheme="minorHAnsi"/>
          <w:b/>
          <w:bCs/>
        </w:rPr>
      </w:pPr>
      <w:r w:rsidRPr="00885381">
        <w:rPr>
          <w:rFonts w:asciiTheme="minorHAnsi" w:hAnsiTheme="minorHAnsi" w:cstheme="minorHAnsi"/>
          <w:b/>
          <w:bCs/>
        </w:rPr>
        <w:tab/>
      </w:r>
      <w:r w:rsidRPr="00885381">
        <w:rPr>
          <w:rFonts w:asciiTheme="minorHAnsi" w:hAnsiTheme="minorHAnsi" w:cstheme="minorHAnsi"/>
          <w:b/>
          <w:bCs/>
        </w:rPr>
        <w:tab/>
      </w:r>
      <w:r w:rsidRPr="00885381">
        <w:rPr>
          <w:rFonts w:asciiTheme="minorHAnsi" w:hAnsiTheme="minorHAnsi" w:cstheme="minorHAnsi"/>
          <w:b/>
          <w:bCs/>
        </w:rPr>
        <w:tab/>
      </w:r>
      <w:r w:rsidRPr="00885381">
        <w:rPr>
          <w:rFonts w:asciiTheme="minorHAnsi" w:hAnsiTheme="minorHAnsi" w:cstheme="minorHAnsi"/>
          <w:b/>
          <w:bCs/>
        </w:rPr>
        <w:tab/>
      </w:r>
      <w:r w:rsidRPr="00885381">
        <w:rPr>
          <w:rFonts w:asciiTheme="minorHAnsi" w:hAnsiTheme="minorHAnsi" w:cstheme="minorHAnsi"/>
          <w:b/>
          <w:bCs/>
        </w:rPr>
        <w:tab/>
        <w:t>33.  člen</w:t>
      </w:r>
    </w:p>
    <w:p w14:paraId="14DB75E2" w14:textId="77777777" w:rsidR="00885381" w:rsidRDefault="00885381" w:rsidP="00885381">
      <w:pPr>
        <w:pStyle w:val="Telobesedila1"/>
        <w:tabs>
          <w:tab w:val="left" w:pos="303"/>
        </w:tabs>
        <w:spacing w:before="0" w:after="0" w:line="240" w:lineRule="auto"/>
        <w:ind w:right="40" w:firstLine="0"/>
        <w:textAlignment w:val="auto"/>
        <w:rPr>
          <w:rFonts w:asciiTheme="minorHAnsi" w:hAnsiTheme="minorHAnsi" w:cstheme="minorHAnsi"/>
        </w:rPr>
      </w:pPr>
    </w:p>
    <w:p w14:paraId="2C2B3E0E" w14:textId="3435F3EC" w:rsidR="00885381" w:rsidRPr="00885381" w:rsidRDefault="00885381" w:rsidP="00885381">
      <w:pPr>
        <w:pStyle w:val="Telobesedila1"/>
        <w:tabs>
          <w:tab w:val="left" w:pos="303"/>
        </w:tabs>
        <w:spacing w:before="0" w:after="0" w:line="240" w:lineRule="auto"/>
        <w:ind w:right="40" w:firstLine="0"/>
        <w:textAlignment w:val="auto"/>
        <w:rPr>
          <w:rFonts w:asciiTheme="minorHAnsi" w:hAnsiTheme="minorHAnsi" w:cstheme="minorHAnsi"/>
        </w:rPr>
      </w:pPr>
      <w:r w:rsidRPr="00885381">
        <w:rPr>
          <w:rFonts w:asciiTheme="minorHAnsi" w:hAnsiTheme="minorHAnsi" w:cstheme="minorHAnsi"/>
        </w:rPr>
        <w:t xml:space="preserve">Skrbnik pogodbe s strani naročnika je ___________________, kontakt:________________________. </w:t>
      </w:r>
    </w:p>
    <w:p w14:paraId="11F86FC9" w14:textId="77777777" w:rsidR="00885381" w:rsidRPr="00885381" w:rsidRDefault="00885381" w:rsidP="00885381">
      <w:pPr>
        <w:pStyle w:val="Telobesedila1"/>
        <w:tabs>
          <w:tab w:val="left" w:pos="303"/>
        </w:tabs>
        <w:spacing w:before="0" w:after="0" w:line="240" w:lineRule="auto"/>
        <w:ind w:right="40" w:firstLine="0"/>
        <w:textAlignment w:val="auto"/>
        <w:rPr>
          <w:rFonts w:asciiTheme="minorHAnsi" w:hAnsiTheme="minorHAnsi" w:cstheme="minorHAnsi"/>
        </w:rPr>
      </w:pPr>
      <w:r w:rsidRPr="00885381">
        <w:rPr>
          <w:rFonts w:asciiTheme="minorHAnsi" w:hAnsiTheme="minorHAnsi" w:cstheme="minorHAnsi"/>
        </w:rPr>
        <w:t>Skrbnik pogodbe s strani izvajalca je ____________________, kontakt:________________________.</w:t>
      </w:r>
    </w:p>
    <w:p w14:paraId="02E53D8D" w14:textId="77777777" w:rsidR="00885381" w:rsidRDefault="00885381" w:rsidP="00885381">
      <w:pPr>
        <w:pStyle w:val="Telobesedila1"/>
        <w:tabs>
          <w:tab w:val="left" w:pos="303"/>
        </w:tabs>
        <w:spacing w:before="0" w:after="0" w:line="240" w:lineRule="auto"/>
        <w:ind w:right="40" w:firstLine="0"/>
        <w:textAlignment w:val="auto"/>
        <w:rPr>
          <w:rFonts w:asciiTheme="minorHAnsi" w:hAnsiTheme="minorHAnsi" w:cstheme="minorHAnsi"/>
        </w:rPr>
      </w:pPr>
    </w:p>
    <w:p w14:paraId="3F02C703" w14:textId="1B0093F1" w:rsidR="0098067F" w:rsidRDefault="0098067F" w:rsidP="00885381">
      <w:pPr>
        <w:spacing w:after="0" w:line="240" w:lineRule="auto"/>
      </w:pPr>
      <w:r>
        <w:t xml:space="preserve">Kontaktna pooblaščena oseba na strani naročnika, za izvajanje te pogodbe je </w:t>
      </w:r>
      <w:r w:rsidRPr="00885381">
        <w:rPr>
          <w:rFonts w:cstheme="minorHAnsi"/>
        </w:rPr>
        <w:t>___________________, kontakt:________________________.</w:t>
      </w:r>
    </w:p>
    <w:p w14:paraId="6D276CE3" w14:textId="45FD834C" w:rsidR="00885381" w:rsidRPr="00500A2D" w:rsidRDefault="00885381" w:rsidP="00885381">
      <w:pPr>
        <w:spacing w:after="0" w:line="240" w:lineRule="auto"/>
      </w:pPr>
      <w:r w:rsidRPr="00500A2D">
        <w:t xml:space="preserve">Kontaktna </w:t>
      </w:r>
      <w:r w:rsidR="0098067F">
        <w:t>pooblaščena</w:t>
      </w:r>
      <w:r w:rsidR="0098067F" w:rsidRPr="00500A2D">
        <w:t xml:space="preserve"> </w:t>
      </w:r>
      <w:r w:rsidRPr="00500A2D">
        <w:t xml:space="preserve">oseba </w:t>
      </w:r>
      <w:r w:rsidR="0098067F">
        <w:t>na strani</w:t>
      </w:r>
      <w:r w:rsidRPr="00500A2D">
        <w:t xml:space="preserve"> izvajalca</w:t>
      </w:r>
      <w:r w:rsidR="0098067F">
        <w:t xml:space="preserve">, za izvajanje te pogodbe je </w:t>
      </w:r>
      <w:r w:rsidR="0098067F" w:rsidRPr="00500A2D">
        <w:t xml:space="preserve"> </w:t>
      </w:r>
      <w:r w:rsidR="0098067F" w:rsidRPr="00885381">
        <w:rPr>
          <w:rFonts w:cstheme="minorHAnsi"/>
        </w:rPr>
        <w:t>___________________, kontakt:________________________.</w:t>
      </w:r>
      <w:r w:rsidRPr="00500A2D">
        <w:t>.</w:t>
      </w:r>
    </w:p>
    <w:p w14:paraId="25241062" w14:textId="77777777" w:rsidR="00885381" w:rsidRDefault="00885381" w:rsidP="00885381">
      <w:pPr>
        <w:pStyle w:val="Telobesedila1"/>
        <w:tabs>
          <w:tab w:val="left" w:pos="303"/>
        </w:tabs>
        <w:spacing w:before="0" w:after="0" w:line="240" w:lineRule="auto"/>
        <w:ind w:right="40" w:firstLine="0"/>
        <w:textAlignment w:val="auto"/>
        <w:rPr>
          <w:rFonts w:asciiTheme="minorHAnsi" w:hAnsiTheme="minorHAnsi" w:cstheme="minorHAnsi"/>
        </w:rPr>
      </w:pPr>
    </w:p>
    <w:p w14:paraId="2F77014C" w14:textId="700CEC8C" w:rsidR="00885381" w:rsidRPr="0098067F" w:rsidRDefault="00885381" w:rsidP="00885381">
      <w:pPr>
        <w:spacing w:after="0" w:line="240" w:lineRule="auto"/>
        <w:ind w:left="4248"/>
        <w:rPr>
          <w:rFonts w:cstheme="minorHAnsi"/>
          <w:b/>
          <w:bCs/>
        </w:rPr>
      </w:pPr>
      <w:r w:rsidRPr="0098067F">
        <w:rPr>
          <w:rFonts w:cstheme="minorHAnsi"/>
          <w:b/>
          <w:bCs/>
        </w:rPr>
        <w:t xml:space="preserve">29. </w:t>
      </w:r>
      <w:r w:rsidR="0098067F">
        <w:rPr>
          <w:rFonts w:cstheme="minorHAnsi"/>
          <w:b/>
          <w:bCs/>
        </w:rPr>
        <w:t xml:space="preserve"> </w:t>
      </w:r>
      <w:r w:rsidRPr="0098067F">
        <w:rPr>
          <w:rFonts w:cstheme="minorHAnsi"/>
          <w:b/>
          <w:bCs/>
        </w:rPr>
        <w:t>člen</w:t>
      </w:r>
    </w:p>
    <w:p w14:paraId="69A813CF" w14:textId="77777777" w:rsidR="0098067F" w:rsidRDefault="0098067F" w:rsidP="00885381">
      <w:pPr>
        <w:widowControl w:val="0"/>
        <w:spacing w:after="0" w:line="240" w:lineRule="auto"/>
        <w:jc w:val="both"/>
        <w:rPr>
          <w:rFonts w:cstheme="minorHAnsi"/>
        </w:rPr>
      </w:pPr>
    </w:p>
    <w:p w14:paraId="0379877F" w14:textId="29A2E7EC" w:rsidR="00885381" w:rsidRPr="00885381" w:rsidRDefault="00885381" w:rsidP="00885381">
      <w:pPr>
        <w:widowControl w:val="0"/>
        <w:spacing w:after="0" w:line="240" w:lineRule="auto"/>
        <w:jc w:val="both"/>
        <w:rPr>
          <w:rFonts w:cstheme="minorHAnsi"/>
        </w:rPr>
      </w:pPr>
      <w:r w:rsidRPr="00885381">
        <w:rPr>
          <w:rFonts w:cstheme="minorHAnsi"/>
        </w:rPr>
        <w:t>Ta pogodba je sestavljena v štirih (4) enakih izvodih, od katerih prejme vsaka pogodbena stranka po dva (2) izvoda.</w:t>
      </w:r>
    </w:p>
    <w:p w14:paraId="684FD72B" w14:textId="77777777" w:rsidR="00885381" w:rsidRPr="00885381" w:rsidRDefault="00885381" w:rsidP="00885381">
      <w:pPr>
        <w:widowControl w:val="0"/>
        <w:spacing w:after="0" w:line="240" w:lineRule="auto"/>
        <w:jc w:val="both"/>
        <w:rPr>
          <w:rFonts w:cstheme="minorHAnsi"/>
        </w:rPr>
      </w:pPr>
    </w:p>
    <w:tbl>
      <w:tblPr>
        <w:tblW w:w="9497" w:type="dxa"/>
        <w:tblInd w:w="142" w:type="dxa"/>
        <w:tblCellMar>
          <w:left w:w="10" w:type="dxa"/>
          <w:right w:w="10" w:type="dxa"/>
        </w:tblCellMar>
        <w:tblLook w:val="04A0" w:firstRow="1" w:lastRow="0" w:firstColumn="1" w:lastColumn="0" w:noHBand="0" w:noVBand="1"/>
      </w:tblPr>
      <w:tblGrid>
        <w:gridCol w:w="5245"/>
        <w:gridCol w:w="4252"/>
      </w:tblGrid>
      <w:tr w:rsidR="00885381" w:rsidRPr="00885381" w14:paraId="1B2F017B" w14:textId="77777777" w:rsidTr="00A970E4">
        <w:tc>
          <w:tcPr>
            <w:tcW w:w="5245" w:type="dxa"/>
            <w:shd w:val="clear" w:color="auto" w:fill="auto"/>
            <w:tcMar>
              <w:top w:w="0" w:type="dxa"/>
              <w:left w:w="108" w:type="dxa"/>
              <w:bottom w:w="0" w:type="dxa"/>
              <w:right w:w="108" w:type="dxa"/>
            </w:tcMar>
          </w:tcPr>
          <w:p w14:paraId="59FE8A20" w14:textId="77777777" w:rsidR="00885381" w:rsidRPr="00885381" w:rsidRDefault="00885381" w:rsidP="00885381">
            <w:pPr>
              <w:spacing w:after="0" w:line="240" w:lineRule="auto"/>
              <w:ind w:right="-286"/>
              <w:jc w:val="both"/>
              <w:rPr>
                <w:rFonts w:cstheme="minorHAnsi"/>
              </w:rPr>
            </w:pPr>
            <w:r w:rsidRPr="00885381">
              <w:rPr>
                <w:rFonts w:cstheme="minorHAnsi"/>
              </w:rPr>
              <w:lastRenderedPageBreak/>
              <w:t>Številka:</w:t>
            </w:r>
          </w:p>
        </w:tc>
        <w:tc>
          <w:tcPr>
            <w:tcW w:w="4252" w:type="dxa"/>
            <w:shd w:val="clear" w:color="auto" w:fill="auto"/>
            <w:tcMar>
              <w:top w:w="0" w:type="dxa"/>
              <w:left w:w="108" w:type="dxa"/>
              <w:bottom w:w="0" w:type="dxa"/>
              <w:right w:w="108" w:type="dxa"/>
            </w:tcMar>
          </w:tcPr>
          <w:p w14:paraId="1505D0FC" w14:textId="77777777" w:rsidR="00885381" w:rsidRPr="00885381" w:rsidRDefault="00885381" w:rsidP="00885381">
            <w:pPr>
              <w:spacing w:after="0" w:line="240" w:lineRule="auto"/>
              <w:ind w:right="-286"/>
              <w:jc w:val="both"/>
              <w:rPr>
                <w:rFonts w:cstheme="minorHAnsi"/>
              </w:rPr>
            </w:pPr>
            <w:r w:rsidRPr="00885381">
              <w:rPr>
                <w:rFonts w:cstheme="minorHAnsi"/>
              </w:rPr>
              <w:t xml:space="preserve">Številka: </w:t>
            </w:r>
          </w:p>
        </w:tc>
      </w:tr>
      <w:tr w:rsidR="00885381" w:rsidRPr="00885381" w14:paraId="3977DFCA" w14:textId="77777777" w:rsidTr="00A970E4">
        <w:tc>
          <w:tcPr>
            <w:tcW w:w="5245" w:type="dxa"/>
            <w:shd w:val="clear" w:color="auto" w:fill="auto"/>
            <w:tcMar>
              <w:top w:w="0" w:type="dxa"/>
              <w:left w:w="108" w:type="dxa"/>
              <w:bottom w:w="0" w:type="dxa"/>
              <w:right w:w="108" w:type="dxa"/>
            </w:tcMar>
          </w:tcPr>
          <w:p w14:paraId="75588C6B" w14:textId="77777777" w:rsidR="00885381" w:rsidRPr="00885381" w:rsidRDefault="00885381" w:rsidP="00885381">
            <w:pPr>
              <w:spacing w:after="0" w:line="240" w:lineRule="auto"/>
              <w:ind w:right="-286"/>
              <w:jc w:val="both"/>
              <w:rPr>
                <w:rFonts w:cstheme="minorHAnsi"/>
              </w:rPr>
            </w:pPr>
          </w:p>
        </w:tc>
        <w:tc>
          <w:tcPr>
            <w:tcW w:w="4252" w:type="dxa"/>
            <w:shd w:val="clear" w:color="auto" w:fill="auto"/>
            <w:tcMar>
              <w:top w:w="0" w:type="dxa"/>
              <w:left w:w="108" w:type="dxa"/>
              <w:bottom w:w="0" w:type="dxa"/>
              <w:right w:w="108" w:type="dxa"/>
            </w:tcMar>
          </w:tcPr>
          <w:p w14:paraId="610FE2AD" w14:textId="77777777" w:rsidR="00885381" w:rsidRPr="00885381" w:rsidRDefault="00885381" w:rsidP="00885381">
            <w:pPr>
              <w:spacing w:after="0" w:line="240" w:lineRule="auto"/>
              <w:ind w:right="-286"/>
              <w:jc w:val="both"/>
              <w:rPr>
                <w:rFonts w:cstheme="minorHAnsi"/>
              </w:rPr>
            </w:pPr>
          </w:p>
        </w:tc>
      </w:tr>
      <w:tr w:rsidR="00885381" w:rsidRPr="00885381" w14:paraId="668A5C9A" w14:textId="77777777" w:rsidTr="00A970E4">
        <w:tc>
          <w:tcPr>
            <w:tcW w:w="5245" w:type="dxa"/>
            <w:shd w:val="clear" w:color="auto" w:fill="auto"/>
            <w:tcMar>
              <w:top w:w="0" w:type="dxa"/>
              <w:left w:w="108" w:type="dxa"/>
              <w:bottom w:w="0" w:type="dxa"/>
              <w:right w:w="108" w:type="dxa"/>
            </w:tcMar>
          </w:tcPr>
          <w:p w14:paraId="46D11329" w14:textId="77777777" w:rsidR="00885381" w:rsidRPr="00885381" w:rsidRDefault="00885381" w:rsidP="00885381">
            <w:pPr>
              <w:spacing w:after="0" w:line="240" w:lineRule="auto"/>
              <w:ind w:right="-286"/>
              <w:jc w:val="both"/>
              <w:rPr>
                <w:rFonts w:cstheme="minorHAnsi"/>
              </w:rPr>
            </w:pPr>
            <w:r w:rsidRPr="00885381">
              <w:rPr>
                <w:rFonts w:cstheme="minorHAnsi"/>
              </w:rPr>
              <w:t>Datum:</w:t>
            </w:r>
          </w:p>
        </w:tc>
        <w:tc>
          <w:tcPr>
            <w:tcW w:w="4252" w:type="dxa"/>
            <w:shd w:val="clear" w:color="auto" w:fill="auto"/>
            <w:tcMar>
              <w:top w:w="0" w:type="dxa"/>
              <w:left w:w="108" w:type="dxa"/>
              <w:bottom w:w="0" w:type="dxa"/>
              <w:right w:w="108" w:type="dxa"/>
            </w:tcMar>
          </w:tcPr>
          <w:p w14:paraId="5DD8F05F" w14:textId="77777777" w:rsidR="00885381" w:rsidRPr="00885381" w:rsidRDefault="00885381" w:rsidP="00885381">
            <w:pPr>
              <w:spacing w:after="0" w:line="240" w:lineRule="auto"/>
              <w:ind w:right="-286"/>
              <w:jc w:val="both"/>
              <w:rPr>
                <w:rFonts w:cstheme="minorHAnsi"/>
              </w:rPr>
            </w:pPr>
            <w:r w:rsidRPr="00885381">
              <w:rPr>
                <w:rFonts w:cstheme="minorHAnsi"/>
              </w:rPr>
              <w:t>Datum:</w:t>
            </w:r>
          </w:p>
        </w:tc>
      </w:tr>
      <w:tr w:rsidR="00885381" w:rsidRPr="00885381" w14:paraId="658DF794" w14:textId="77777777" w:rsidTr="00A970E4">
        <w:tc>
          <w:tcPr>
            <w:tcW w:w="5245" w:type="dxa"/>
            <w:shd w:val="clear" w:color="auto" w:fill="auto"/>
            <w:tcMar>
              <w:top w:w="0" w:type="dxa"/>
              <w:left w:w="108" w:type="dxa"/>
              <w:bottom w:w="0" w:type="dxa"/>
              <w:right w:w="108" w:type="dxa"/>
            </w:tcMar>
          </w:tcPr>
          <w:p w14:paraId="650F75F5" w14:textId="77777777" w:rsidR="00885381" w:rsidRPr="00885381" w:rsidRDefault="00885381" w:rsidP="00885381">
            <w:pPr>
              <w:spacing w:after="0" w:line="240" w:lineRule="auto"/>
              <w:ind w:right="-286"/>
              <w:jc w:val="both"/>
              <w:rPr>
                <w:rFonts w:cstheme="minorHAnsi"/>
              </w:rPr>
            </w:pPr>
          </w:p>
        </w:tc>
        <w:tc>
          <w:tcPr>
            <w:tcW w:w="4252" w:type="dxa"/>
            <w:shd w:val="clear" w:color="auto" w:fill="auto"/>
            <w:tcMar>
              <w:top w:w="0" w:type="dxa"/>
              <w:left w:w="108" w:type="dxa"/>
              <w:bottom w:w="0" w:type="dxa"/>
              <w:right w:w="108" w:type="dxa"/>
            </w:tcMar>
          </w:tcPr>
          <w:p w14:paraId="1D2D1511" w14:textId="77777777" w:rsidR="00885381" w:rsidRPr="00885381" w:rsidRDefault="00885381" w:rsidP="00885381">
            <w:pPr>
              <w:spacing w:after="0" w:line="240" w:lineRule="auto"/>
              <w:ind w:right="-286"/>
              <w:jc w:val="both"/>
              <w:rPr>
                <w:rFonts w:cstheme="minorHAnsi"/>
              </w:rPr>
            </w:pPr>
          </w:p>
        </w:tc>
      </w:tr>
    </w:tbl>
    <w:tbl>
      <w:tblPr>
        <w:tblStyle w:val="Tabelamrea"/>
        <w:tblW w:w="0" w:type="auto"/>
        <w:tblLook w:val="04A0" w:firstRow="1" w:lastRow="0" w:firstColumn="1" w:lastColumn="0" w:noHBand="0" w:noVBand="1"/>
      </w:tblPr>
      <w:tblGrid>
        <w:gridCol w:w="4531"/>
        <w:gridCol w:w="4531"/>
      </w:tblGrid>
      <w:tr w:rsidR="0098067F" w14:paraId="7A22450D" w14:textId="77777777" w:rsidTr="0098067F">
        <w:tc>
          <w:tcPr>
            <w:tcW w:w="4531" w:type="dxa"/>
          </w:tcPr>
          <w:p w14:paraId="38EB61A9" w14:textId="7630C0E5" w:rsidR="0098067F" w:rsidRDefault="0098067F" w:rsidP="0098067F">
            <w:pPr>
              <w:rPr>
                <w:rFonts w:cstheme="minorHAnsi"/>
                <w:b/>
                <w:bCs/>
              </w:rPr>
            </w:pPr>
            <w:r w:rsidRPr="00500A2D">
              <w:rPr>
                <w:rFonts w:cstheme="minorHAnsi"/>
              </w:rPr>
              <w:t>IZVAJALEC:</w:t>
            </w:r>
          </w:p>
        </w:tc>
        <w:tc>
          <w:tcPr>
            <w:tcW w:w="4531" w:type="dxa"/>
          </w:tcPr>
          <w:p w14:paraId="390E716D" w14:textId="6AA56DA9" w:rsidR="0098067F" w:rsidRDefault="0098067F" w:rsidP="0098067F">
            <w:pPr>
              <w:rPr>
                <w:rFonts w:cstheme="minorHAnsi"/>
                <w:b/>
                <w:bCs/>
              </w:rPr>
            </w:pPr>
            <w:r w:rsidRPr="00500A2D">
              <w:rPr>
                <w:rFonts w:cstheme="minorHAnsi"/>
              </w:rPr>
              <w:t>NAROČNIK:</w:t>
            </w:r>
          </w:p>
        </w:tc>
      </w:tr>
      <w:tr w:rsidR="0098067F" w14:paraId="1E5177C9" w14:textId="77777777" w:rsidTr="0098067F">
        <w:tc>
          <w:tcPr>
            <w:tcW w:w="4531" w:type="dxa"/>
          </w:tcPr>
          <w:p w14:paraId="21D292D8" w14:textId="77777777" w:rsidR="0098067F" w:rsidRPr="00500A2D" w:rsidRDefault="0098067F" w:rsidP="0098067F">
            <w:pPr>
              <w:rPr>
                <w:rFonts w:cstheme="minorHAnsi"/>
              </w:rPr>
            </w:pPr>
          </w:p>
        </w:tc>
        <w:tc>
          <w:tcPr>
            <w:tcW w:w="4531" w:type="dxa"/>
          </w:tcPr>
          <w:p w14:paraId="2658235D" w14:textId="366D1B0F" w:rsidR="0098067F" w:rsidRPr="00500A2D" w:rsidRDefault="0098067F" w:rsidP="0098067F">
            <w:pPr>
              <w:rPr>
                <w:rFonts w:cstheme="minorHAnsi"/>
              </w:rPr>
            </w:pPr>
            <w:r w:rsidRPr="00500A2D">
              <w:rPr>
                <w:rFonts w:cstheme="minorHAnsi"/>
              </w:rPr>
              <w:t>UNIVERZA V LJUBLJANI</w:t>
            </w:r>
          </w:p>
        </w:tc>
      </w:tr>
      <w:tr w:rsidR="0098067F" w14:paraId="71DA05A5" w14:textId="77777777" w:rsidTr="0098067F">
        <w:tc>
          <w:tcPr>
            <w:tcW w:w="4531" w:type="dxa"/>
          </w:tcPr>
          <w:p w14:paraId="017B6BC9" w14:textId="77777777" w:rsidR="0098067F" w:rsidRPr="00500A2D" w:rsidRDefault="0098067F" w:rsidP="0098067F">
            <w:pPr>
              <w:rPr>
                <w:rFonts w:cstheme="minorHAnsi"/>
              </w:rPr>
            </w:pPr>
          </w:p>
        </w:tc>
        <w:tc>
          <w:tcPr>
            <w:tcW w:w="4531" w:type="dxa"/>
          </w:tcPr>
          <w:p w14:paraId="76E2B22B" w14:textId="54177138" w:rsidR="0098067F" w:rsidRPr="00500A2D" w:rsidRDefault="0098067F" w:rsidP="0098067F">
            <w:pPr>
              <w:rPr>
                <w:rFonts w:cstheme="minorHAnsi"/>
              </w:rPr>
            </w:pPr>
            <w:r w:rsidRPr="00500A2D">
              <w:rPr>
                <w:rFonts w:cstheme="minorHAnsi"/>
              </w:rPr>
              <w:t>PEDAGOŠKA FAKULETA</w:t>
            </w:r>
          </w:p>
        </w:tc>
      </w:tr>
      <w:tr w:rsidR="0098067F" w14:paraId="25E75C00" w14:textId="77777777" w:rsidTr="0098067F">
        <w:tc>
          <w:tcPr>
            <w:tcW w:w="4531" w:type="dxa"/>
          </w:tcPr>
          <w:p w14:paraId="43F8DF0E" w14:textId="77777777" w:rsidR="0098067F" w:rsidRPr="00500A2D" w:rsidRDefault="0098067F" w:rsidP="0098067F">
            <w:pPr>
              <w:rPr>
                <w:rFonts w:cstheme="minorHAnsi"/>
              </w:rPr>
            </w:pPr>
          </w:p>
        </w:tc>
        <w:tc>
          <w:tcPr>
            <w:tcW w:w="4531" w:type="dxa"/>
          </w:tcPr>
          <w:p w14:paraId="3D920570" w14:textId="37C13C53" w:rsidR="0098067F" w:rsidRPr="00500A2D" w:rsidRDefault="0098067F" w:rsidP="0098067F">
            <w:pPr>
              <w:rPr>
                <w:rFonts w:cstheme="minorHAnsi"/>
              </w:rPr>
            </w:pPr>
            <w:r w:rsidRPr="00500A2D">
              <w:rPr>
                <w:rFonts w:cstheme="minorHAnsi"/>
              </w:rPr>
              <w:t>dekan</w:t>
            </w:r>
            <w:r>
              <w:rPr>
                <w:rFonts w:cstheme="minorHAnsi"/>
              </w:rPr>
              <w:t>ja</w:t>
            </w:r>
            <w:r w:rsidRPr="00500A2D">
              <w:rPr>
                <w:rFonts w:cstheme="minorHAnsi"/>
              </w:rPr>
              <w:t xml:space="preserve"> prof. dr. Janez Vogrinc</w:t>
            </w:r>
          </w:p>
        </w:tc>
      </w:tr>
    </w:tbl>
    <w:p w14:paraId="43A06E87" w14:textId="77777777" w:rsidR="0098067F" w:rsidRDefault="0098067F" w:rsidP="00885381">
      <w:pPr>
        <w:spacing w:after="0" w:line="240" w:lineRule="auto"/>
        <w:rPr>
          <w:rFonts w:cstheme="minorHAnsi"/>
          <w:b/>
          <w:bCs/>
        </w:rPr>
      </w:pPr>
    </w:p>
    <w:p w14:paraId="78D64E9C" w14:textId="77777777" w:rsidR="0098067F" w:rsidRDefault="0098067F" w:rsidP="00885381">
      <w:pPr>
        <w:spacing w:after="0" w:line="240" w:lineRule="auto"/>
        <w:rPr>
          <w:rFonts w:cstheme="minorHAnsi"/>
          <w:b/>
          <w:bCs/>
        </w:rPr>
      </w:pPr>
    </w:p>
    <w:p w14:paraId="506CB3CE" w14:textId="77777777" w:rsidR="0098067F" w:rsidRDefault="0098067F" w:rsidP="00885381">
      <w:pPr>
        <w:spacing w:after="0" w:line="240" w:lineRule="auto"/>
        <w:rPr>
          <w:rFonts w:cstheme="minorHAnsi"/>
          <w:b/>
          <w:bCs/>
        </w:rPr>
      </w:pPr>
    </w:p>
    <w:p w14:paraId="6BFD28D1" w14:textId="77777777" w:rsidR="0098067F" w:rsidRDefault="0098067F" w:rsidP="00885381">
      <w:pPr>
        <w:spacing w:after="0" w:line="240" w:lineRule="auto"/>
        <w:rPr>
          <w:rFonts w:cstheme="minorHAnsi"/>
          <w:b/>
          <w:bCs/>
        </w:rPr>
      </w:pPr>
    </w:p>
    <w:p w14:paraId="139BD8A8" w14:textId="037BA961" w:rsidR="0098067F" w:rsidRDefault="0098067F" w:rsidP="00885381">
      <w:pPr>
        <w:spacing w:after="0" w:line="240" w:lineRule="auto"/>
        <w:rPr>
          <w:rFonts w:cstheme="minorHAnsi"/>
          <w:b/>
          <w:bCs/>
        </w:rPr>
      </w:pPr>
      <w:r>
        <w:rPr>
          <w:rFonts w:cstheme="minorHAnsi"/>
          <w:b/>
          <w:bCs/>
        </w:rPr>
        <w:t>Priloga:</w:t>
      </w:r>
    </w:p>
    <w:p w14:paraId="2035FF9C" w14:textId="47F8F339" w:rsidR="0098067F" w:rsidRPr="0098067F" w:rsidRDefault="0098067F" w:rsidP="0098067F">
      <w:pPr>
        <w:pStyle w:val="Odstavekseznama"/>
        <w:numPr>
          <w:ilvl w:val="0"/>
          <w:numId w:val="8"/>
        </w:numPr>
        <w:spacing w:after="0" w:line="240" w:lineRule="auto"/>
        <w:rPr>
          <w:rFonts w:cstheme="minorHAnsi"/>
          <w:b/>
          <w:bCs/>
        </w:rPr>
      </w:pPr>
      <w:r w:rsidRPr="00500A2D">
        <w:t>Izjav</w:t>
      </w:r>
      <w:r>
        <w:t>a</w:t>
      </w:r>
      <w:r w:rsidRPr="00500A2D">
        <w:t xml:space="preserve"> o udeležbi fizičnih in pravnih oseb v lastništvu ponudnika</w:t>
      </w:r>
    </w:p>
    <w:p w14:paraId="33F71964" w14:textId="77777777" w:rsidR="0098067F" w:rsidRDefault="0098067F" w:rsidP="00885381">
      <w:pPr>
        <w:spacing w:after="0" w:line="240" w:lineRule="auto"/>
        <w:rPr>
          <w:rFonts w:cstheme="minorHAnsi"/>
          <w:b/>
          <w:bCs/>
        </w:rPr>
      </w:pPr>
    </w:p>
    <w:p w14:paraId="7421682F" w14:textId="77777777" w:rsidR="0098067F" w:rsidRPr="00885381" w:rsidRDefault="0098067F" w:rsidP="00885381">
      <w:pPr>
        <w:spacing w:after="0" w:line="240" w:lineRule="auto"/>
        <w:rPr>
          <w:rFonts w:cstheme="minorHAnsi"/>
          <w:b/>
          <w:bCs/>
        </w:rPr>
      </w:pPr>
    </w:p>
    <w:p w14:paraId="356D987C" w14:textId="77777777" w:rsidR="00885381" w:rsidRPr="00885381" w:rsidRDefault="00885381" w:rsidP="00885381">
      <w:pPr>
        <w:pStyle w:val="Naslov"/>
        <w:pBdr>
          <w:top w:val="single" w:sz="4" w:space="1" w:color="000000"/>
          <w:left w:val="single" w:sz="4" w:space="4" w:color="000000"/>
          <w:bottom w:val="single" w:sz="4" w:space="13" w:color="000000"/>
          <w:right w:val="single" w:sz="4" w:space="4" w:color="000000"/>
        </w:pBdr>
        <w:suppressAutoHyphens/>
        <w:spacing w:after="0"/>
        <w:jc w:val="both"/>
        <w:rPr>
          <w:rFonts w:asciiTheme="minorHAnsi" w:hAnsiTheme="minorHAnsi" w:cstheme="minorHAnsi"/>
          <w:sz w:val="22"/>
          <w:szCs w:val="22"/>
        </w:rPr>
      </w:pPr>
      <w:r w:rsidRPr="00885381">
        <w:rPr>
          <w:rFonts w:asciiTheme="minorHAnsi" w:hAnsiTheme="minorHAnsi" w:cstheme="minorHAnsi"/>
          <w:sz w:val="22"/>
          <w:szCs w:val="22"/>
        </w:rPr>
        <w:t>Opomba: Vsako stran vzorca pogodbe mora ponudnik parafirati (podpisati), s čimer potrjuje, da je seznanjen z njeno vsebino in se z njo strinja. Pogodbe ni potrebno izpolniti.</w:t>
      </w:r>
    </w:p>
    <w:p w14:paraId="487F93F7" w14:textId="77777777" w:rsidR="00885381" w:rsidRPr="00885381" w:rsidRDefault="00885381" w:rsidP="00885381">
      <w:pPr>
        <w:pStyle w:val="Naslov"/>
        <w:pBdr>
          <w:top w:val="single" w:sz="4" w:space="1" w:color="000000"/>
          <w:left w:val="single" w:sz="4" w:space="4" w:color="000000"/>
          <w:bottom w:val="single" w:sz="4" w:space="13" w:color="000000"/>
          <w:right w:val="single" w:sz="4" w:space="4" w:color="000000"/>
        </w:pBdr>
        <w:suppressAutoHyphens/>
        <w:spacing w:after="0"/>
        <w:jc w:val="both"/>
        <w:rPr>
          <w:rFonts w:asciiTheme="minorHAnsi" w:hAnsiTheme="minorHAnsi" w:cstheme="minorHAnsi"/>
          <w:sz w:val="22"/>
          <w:szCs w:val="22"/>
        </w:rPr>
      </w:pPr>
      <w:r w:rsidRPr="00885381">
        <w:rPr>
          <w:rFonts w:asciiTheme="minorHAnsi" w:hAnsiTheme="minorHAnsi" w:cstheme="minorHAnsi"/>
          <w:sz w:val="22"/>
          <w:szCs w:val="22"/>
        </w:rPr>
        <w:t>Ponudnik v sistemu e-JN vzorec pogodbe naloži v razdelek »Drugi dokumenti oziroma druge priloge«  v .pdf datoteki.</w:t>
      </w:r>
    </w:p>
    <w:p w14:paraId="615C54D4" w14:textId="77777777" w:rsidR="00885381" w:rsidRPr="00885381" w:rsidRDefault="00885381" w:rsidP="00885381">
      <w:pPr>
        <w:spacing w:after="0" w:line="240" w:lineRule="auto"/>
        <w:rPr>
          <w:rFonts w:cstheme="minorHAnsi"/>
        </w:rPr>
      </w:pPr>
    </w:p>
    <w:p w14:paraId="47DB121E" w14:textId="77777777" w:rsidR="00885381" w:rsidRDefault="00885381" w:rsidP="00885381">
      <w:pPr>
        <w:spacing w:after="0" w:line="240" w:lineRule="auto"/>
        <w:jc w:val="both"/>
      </w:pPr>
    </w:p>
    <w:p w14:paraId="1883A1D4" w14:textId="77777777" w:rsidR="00885381" w:rsidRDefault="00885381" w:rsidP="00885381">
      <w:pPr>
        <w:spacing w:after="0" w:line="240" w:lineRule="auto"/>
        <w:jc w:val="both"/>
      </w:pPr>
    </w:p>
    <w:p w14:paraId="1FA9DBD2" w14:textId="77777777" w:rsidR="00885381" w:rsidRDefault="00885381" w:rsidP="00885381">
      <w:pPr>
        <w:spacing w:after="0" w:line="240" w:lineRule="auto"/>
        <w:jc w:val="both"/>
      </w:pPr>
    </w:p>
    <w:p w14:paraId="31479B81" w14:textId="77777777" w:rsidR="00885381" w:rsidRDefault="00885381" w:rsidP="00885381">
      <w:pPr>
        <w:spacing w:after="0" w:line="240" w:lineRule="auto"/>
        <w:jc w:val="both"/>
      </w:pPr>
    </w:p>
    <w:p w14:paraId="7708CF00" w14:textId="77777777" w:rsidR="00885381" w:rsidRPr="00500A2D" w:rsidRDefault="00885381" w:rsidP="00885381">
      <w:pPr>
        <w:spacing w:after="0" w:line="240" w:lineRule="auto"/>
        <w:jc w:val="both"/>
      </w:pPr>
    </w:p>
    <w:p w14:paraId="68CEE82D" w14:textId="2CD51C64" w:rsidR="00500A2D" w:rsidRPr="00500A2D" w:rsidRDefault="00500A2D" w:rsidP="00ED5486">
      <w:pPr>
        <w:spacing w:after="0" w:line="240" w:lineRule="auto"/>
      </w:pPr>
    </w:p>
    <w:p w14:paraId="64ADE6DA" w14:textId="77777777" w:rsidR="00500A2D" w:rsidRPr="00500A2D" w:rsidRDefault="00500A2D" w:rsidP="00ED5486">
      <w:pPr>
        <w:spacing w:after="0" w:line="240" w:lineRule="auto"/>
      </w:pPr>
    </w:p>
    <w:p w14:paraId="50B45B16" w14:textId="77777777" w:rsidR="00500A2D" w:rsidRPr="00500A2D" w:rsidRDefault="00500A2D" w:rsidP="00ED5486">
      <w:pPr>
        <w:spacing w:after="0" w:line="240" w:lineRule="auto"/>
      </w:pPr>
    </w:p>
    <w:p w14:paraId="2EEFA8A8" w14:textId="77777777" w:rsidR="00500A2D" w:rsidRPr="00500A2D" w:rsidRDefault="00500A2D" w:rsidP="00ED5486">
      <w:pPr>
        <w:spacing w:after="0" w:line="240" w:lineRule="auto"/>
      </w:pPr>
    </w:p>
    <w:p w14:paraId="3B25FF36" w14:textId="77777777" w:rsidR="00500A2D" w:rsidRPr="00500A2D" w:rsidRDefault="00500A2D" w:rsidP="00ED5486">
      <w:pPr>
        <w:spacing w:after="0" w:line="240" w:lineRule="auto"/>
      </w:pPr>
    </w:p>
    <w:p w14:paraId="5E51F345" w14:textId="77777777" w:rsidR="00500A2D" w:rsidRPr="00500A2D" w:rsidRDefault="00500A2D" w:rsidP="00ED5486">
      <w:pPr>
        <w:spacing w:after="0" w:line="240" w:lineRule="auto"/>
      </w:pPr>
    </w:p>
    <w:p w14:paraId="44654B0D" w14:textId="77777777" w:rsidR="00500A2D" w:rsidRDefault="00500A2D" w:rsidP="00ED5486">
      <w:pPr>
        <w:spacing w:after="0" w:line="240" w:lineRule="auto"/>
      </w:pPr>
    </w:p>
    <w:sectPr w:rsidR="00500A2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91437" w14:textId="77777777" w:rsidR="0008553F" w:rsidRDefault="0008553F" w:rsidP="00500A2D">
      <w:pPr>
        <w:spacing w:after="0" w:line="240" w:lineRule="auto"/>
      </w:pPr>
      <w:r>
        <w:separator/>
      </w:r>
    </w:p>
  </w:endnote>
  <w:endnote w:type="continuationSeparator" w:id="0">
    <w:p w14:paraId="250AF681" w14:textId="77777777" w:rsidR="0008553F" w:rsidRDefault="0008553F" w:rsidP="00500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136195"/>
      <w:docPartObj>
        <w:docPartGallery w:val="Page Numbers (Bottom of Page)"/>
        <w:docPartUnique/>
      </w:docPartObj>
    </w:sdtPr>
    <w:sdtEndPr>
      <w:rPr>
        <w:sz w:val="18"/>
        <w:szCs w:val="18"/>
      </w:rPr>
    </w:sdtEndPr>
    <w:sdtContent>
      <w:p w14:paraId="7C73E284" w14:textId="675F10C9" w:rsidR="0098067F" w:rsidRPr="004262C3" w:rsidRDefault="0098067F">
        <w:pPr>
          <w:pStyle w:val="Noga"/>
          <w:jc w:val="right"/>
          <w:rPr>
            <w:sz w:val="18"/>
            <w:szCs w:val="18"/>
          </w:rPr>
        </w:pPr>
        <w:r w:rsidRPr="004262C3">
          <w:rPr>
            <w:sz w:val="18"/>
            <w:szCs w:val="18"/>
          </w:rPr>
          <w:fldChar w:fldCharType="begin"/>
        </w:r>
        <w:r w:rsidRPr="004262C3">
          <w:rPr>
            <w:sz w:val="18"/>
            <w:szCs w:val="18"/>
          </w:rPr>
          <w:instrText>PAGE   \* MERGEFORMAT</w:instrText>
        </w:r>
        <w:r w:rsidRPr="004262C3">
          <w:rPr>
            <w:sz w:val="18"/>
            <w:szCs w:val="18"/>
          </w:rPr>
          <w:fldChar w:fldCharType="separate"/>
        </w:r>
        <w:r w:rsidRPr="004262C3">
          <w:rPr>
            <w:sz w:val="18"/>
            <w:szCs w:val="18"/>
          </w:rPr>
          <w:t>2</w:t>
        </w:r>
        <w:r w:rsidRPr="004262C3">
          <w:rPr>
            <w:sz w:val="18"/>
            <w:szCs w:val="18"/>
          </w:rPr>
          <w:fldChar w:fldCharType="end"/>
        </w:r>
      </w:p>
    </w:sdtContent>
  </w:sdt>
  <w:p w14:paraId="7A072821" w14:textId="77777777" w:rsidR="0098067F" w:rsidRDefault="0098067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BE49E" w14:textId="77777777" w:rsidR="0008553F" w:rsidRDefault="0008553F" w:rsidP="00500A2D">
      <w:pPr>
        <w:spacing w:after="0" w:line="240" w:lineRule="auto"/>
      </w:pPr>
      <w:r>
        <w:separator/>
      </w:r>
    </w:p>
  </w:footnote>
  <w:footnote w:type="continuationSeparator" w:id="0">
    <w:p w14:paraId="6EC8527B" w14:textId="77777777" w:rsidR="0008553F" w:rsidRDefault="0008553F" w:rsidP="00500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454CD" w14:textId="63D3A5E1" w:rsidR="00ED5486" w:rsidRDefault="00ED5486" w:rsidP="00ED5486">
    <w:pPr>
      <w:pStyle w:val="Glava"/>
      <w:pBdr>
        <w:bottom w:val="single" w:sz="4" w:space="1" w:color="000000"/>
      </w:pBdr>
      <w:jc w:val="center"/>
      <w:rPr>
        <w:rFonts w:ascii="Arial" w:hAnsi="Arial" w:cs="Arial"/>
        <w:sz w:val="16"/>
        <w:szCs w:val="16"/>
      </w:rPr>
    </w:pPr>
    <w:r>
      <w:rPr>
        <w:rFonts w:ascii="Arial" w:hAnsi="Arial" w:cs="Arial"/>
        <w:sz w:val="16"/>
        <w:szCs w:val="16"/>
      </w:rPr>
      <w:t xml:space="preserve">Javno naročilo storitev: </w:t>
    </w:r>
    <w:r w:rsidRPr="00E24B9D">
      <w:rPr>
        <w:rFonts w:ascii="Arial" w:hAnsi="Arial" w:cs="Arial"/>
        <w:bCs/>
        <w:sz w:val="16"/>
        <w:szCs w:val="16"/>
      </w:rPr>
      <w:t>Okolju prijazna storitev čiščenja poslovnih prostorov v stavbi Kardeljeva ploščad 16 (UL PEF in SVŠGUGL) in Vegova ulica 4, Ljubljana</w:t>
    </w:r>
  </w:p>
  <w:p w14:paraId="5E12DA40" w14:textId="77777777" w:rsidR="00ED5486" w:rsidRDefault="00ED548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5E38"/>
    <w:multiLevelType w:val="hybridMultilevel"/>
    <w:tmpl w:val="0E02E8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067B4"/>
    <w:multiLevelType w:val="hybridMultilevel"/>
    <w:tmpl w:val="086C75A8"/>
    <w:lvl w:ilvl="0" w:tplc="0E5C4792">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D34B08"/>
    <w:multiLevelType w:val="hybridMultilevel"/>
    <w:tmpl w:val="0E02E8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472641D"/>
    <w:multiLevelType w:val="multilevel"/>
    <w:tmpl w:val="CDBE838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39D4CA7"/>
    <w:multiLevelType w:val="multilevel"/>
    <w:tmpl w:val="C546CB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4024BA9"/>
    <w:multiLevelType w:val="multilevel"/>
    <w:tmpl w:val="89A6498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A504241"/>
    <w:multiLevelType w:val="multilevel"/>
    <w:tmpl w:val="ECA65CEA"/>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B306A64"/>
    <w:multiLevelType w:val="hybridMultilevel"/>
    <w:tmpl w:val="DCB819E2"/>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3817327">
    <w:abstractNumId w:val="2"/>
  </w:num>
  <w:num w:numId="2" w16cid:durableId="885024821">
    <w:abstractNumId w:val="1"/>
  </w:num>
  <w:num w:numId="3" w16cid:durableId="202641937">
    <w:abstractNumId w:val="6"/>
  </w:num>
  <w:num w:numId="4" w16cid:durableId="1146556128">
    <w:abstractNumId w:val="0"/>
  </w:num>
  <w:num w:numId="5" w16cid:durableId="1714305900">
    <w:abstractNumId w:val="7"/>
  </w:num>
  <w:num w:numId="6" w16cid:durableId="929968899">
    <w:abstractNumId w:val="5"/>
  </w:num>
  <w:num w:numId="7" w16cid:durableId="1320035848">
    <w:abstractNumId w:val="4"/>
  </w:num>
  <w:num w:numId="8" w16cid:durableId="283077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2D"/>
    <w:rsid w:val="0008553F"/>
    <w:rsid w:val="001610C6"/>
    <w:rsid w:val="001C4B9E"/>
    <w:rsid w:val="003D57AD"/>
    <w:rsid w:val="004262C3"/>
    <w:rsid w:val="00500A2D"/>
    <w:rsid w:val="00563660"/>
    <w:rsid w:val="005702A1"/>
    <w:rsid w:val="007314AF"/>
    <w:rsid w:val="007528EE"/>
    <w:rsid w:val="00885381"/>
    <w:rsid w:val="0098067F"/>
    <w:rsid w:val="009F7B2E"/>
    <w:rsid w:val="00B810CD"/>
    <w:rsid w:val="00C15890"/>
    <w:rsid w:val="00CA7CC2"/>
    <w:rsid w:val="00D65447"/>
    <w:rsid w:val="00DB1005"/>
    <w:rsid w:val="00E406D8"/>
    <w:rsid w:val="00E90AAB"/>
    <w:rsid w:val="00EA235A"/>
    <w:rsid w:val="00ED54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4E9D"/>
  <w15:chartTrackingRefBased/>
  <w15:docId w15:val="{AA215035-D3CE-4367-946B-F078A2F3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00A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500A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500A2D"/>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unhideWhenUsed/>
    <w:qFormat/>
    <w:rsid w:val="00500A2D"/>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500A2D"/>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500A2D"/>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00A2D"/>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00A2D"/>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00A2D"/>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00A2D"/>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500A2D"/>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500A2D"/>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500A2D"/>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500A2D"/>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500A2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00A2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00A2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00A2D"/>
    <w:rPr>
      <w:rFonts w:eastAsiaTheme="majorEastAsia" w:cstheme="majorBidi"/>
      <w:color w:val="272727" w:themeColor="text1" w:themeTint="D8"/>
    </w:rPr>
  </w:style>
  <w:style w:type="paragraph" w:styleId="Naslov">
    <w:name w:val="Title"/>
    <w:basedOn w:val="Navaden"/>
    <w:next w:val="Navaden"/>
    <w:link w:val="NaslovZnak"/>
    <w:uiPriority w:val="10"/>
    <w:qFormat/>
    <w:rsid w:val="00500A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00A2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00A2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00A2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00A2D"/>
    <w:pPr>
      <w:spacing w:before="160"/>
      <w:jc w:val="center"/>
    </w:pPr>
    <w:rPr>
      <w:i/>
      <w:iCs/>
      <w:color w:val="404040" w:themeColor="text1" w:themeTint="BF"/>
    </w:rPr>
  </w:style>
  <w:style w:type="character" w:customStyle="1" w:styleId="CitatZnak">
    <w:name w:val="Citat Znak"/>
    <w:basedOn w:val="Privzetapisavaodstavka"/>
    <w:link w:val="Citat"/>
    <w:uiPriority w:val="29"/>
    <w:rsid w:val="00500A2D"/>
    <w:rPr>
      <w:i/>
      <w:iCs/>
      <w:color w:val="404040" w:themeColor="text1" w:themeTint="BF"/>
    </w:rPr>
  </w:style>
  <w:style w:type="paragraph" w:styleId="Odstavekseznama">
    <w:name w:val="List Paragraph"/>
    <w:basedOn w:val="Navaden"/>
    <w:qFormat/>
    <w:rsid w:val="00500A2D"/>
    <w:pPr>
      <w:ind w:left="720"/>
      <w:contextualSpacing/>
    </w:pPr>
  </w:style>
  <w:style w:type="character" w:styleId="Intenzivenpoudarek">
    <w:name w:val="Intense Emphasis"/>
    <w:basedOn w:val="Privzetapisavaodstavka"/>
    <w:uiPriority w:val="21"/>
    <w:qFormat/>
    <w:rsid w:val="00500A2D"/>
    <w:rPr>
      <w:i/>
      <w:iCs/>
      <w:color w:val="2F5496" w:themeColor="accent1" w:themeShade="BF"/>
    </w:rPr>
  </w:style>
  <w:style w:type="paragraph" w:styleId="Intenzivencitat">
    <w:name w:val="Intense Quote"/>
    <w:basedOn w:val="Navaden"/>
    <w:next w:val="Navaden"/>
    <w:link w:val="IntenzivencitatZnak"/>
    <w:uiPriority w:val="30"/>
    <w:qFormat/>
    <w:rsid w:val="00500A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500A2D"/>
    <w:rPr>
      <w:i/>
      <w:iCs/>
      <w:color w:val="2F5496" w:themeColor="accent1" w:themeShade="BF"/>
    </w:rPr>
  </w:style>
  <w:style w:type="character" w:styleId="Intenzivensklic">
    <w:name w:val="Intense Reference"/>
    <w:basedOn w:val="Privzetapisavaodstavka"/>
    <w:uiPriority w:val="32"/>
    <w:qFormat/>
    <w:rsid w:val="00500A2D"/>
    <w:rPr>
      <w:b/>
      <w:bCs/>
      <w:smallCaps/>
      <w:color w:val="2F5496" w:themeColor="accent1" w:themeShade="BF"/>
      <w:spacing w:val="5"/>
    </w:rPr>
  </w:style>
  <w:style w:type="paragraph" w:styleId="Glava">
    <w:name w:val="header"/>
    <w:basedOn w:val="Navaden"/>
    <w:link w:val="GlavaZnak"/>
    <w:unhideWhenUsed/>
    <w:rsid w:val="00ED5486"/>
    <w:pPr>
      <w:tabs>
        <w:tab w:val="center" w:pos="4536"/>
        <w:tab w:val="right" w:pos="9072"/>
      </w:tabs>
      <w:spacing w:after="0" w:line="240" w:lineRule="auto"/>
    </w:pPr>
  </w:style>
  <w:style w:type="character" w:customStyle="1" w:styleId="GlavaZnak">
    <w:name w:val="Glava Znak"/>
    <w:basedOn w:val="Privzetapisavaodstavka"/>
    <w:link w:val="Glava"/>
    <w:uiPriority w:val="99"/>
    <w:rsid w:val="00ED5486"/>
  </w:style>
  <w:style w:type="paragraph" w:styleId="Noga">
    <w:name w:val="footer"/>
    <w:basedOn w:val="Navaden"/>
    <w:link w:val="NogaZnak"/>
    <w:uiPriority w:val="99"/>
    <w:unhideWhenUsed/>
    <w:rsid w:val="00ED5486"/>
    <w:pPr>
      <w:tabs>
        <w:tab w:val="center" w:pos="4536"/>
        <w:tab w:val="right" w:pos="9072"/>
      </w:tabs>
      <w:spacing w:after="0" w:line="240" w:lineRule="auto"/>
    </w:pPr>
  </w:style>
  <w:style w:type="character" w:customStyle="1" w:styleId="NogaZnak">
    <w:name w:val="Noga Znak"/>
    <w:basedOn w:val="Privzetapisavaodstavka"/>
    <w:link w:val="Noga"/>
    <w:uiPriority w:val="99"/>
    <w:rsid w:val="00ED5486"/>
  </w:style>
  <w:style w:type="table" w:styleId="Tabelamrea">
    <w:name w:val="Table Grid"/>
    <w:basedOn w:val="Navadnatabela"/>
    <w:uiPriority w:val="39"/>
    <w:rsid w:val="00ED5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5702A1"/>
    <w:pPr>
      <w:overflowPunct w:val="0"/>
      <w:autoSpaceDE w:val="0"/>
      <w:autoSpaceDN w:val="0"/>
      <w:spacing w:after="0" w:line="240" w:lineRule="auto"/>
      <w:jc w:val="both"/>
      <w:textAlignment w:val="baseline"/>
    </w:pPr>
    <w:rPr>
      <w:rFonts w:ascii="Times New Roman" w:eastAsia="Times New Roman" w:hAnsi="Times New Roman" w:cs="Times New Roman"/>
      <w:sz w:val="24"/>
      <w:szCs w:val="20"/>
      <w:lang w:eastAsia="sl-SI"/>
    </w:rPr>
  </w:style>
  <w:style w:type="paragraph" w:styleId="Telobesedila">
    <w:name w:val="Body Text"/>
    <w:basedOn w:val="Navaden"/>
    <w:link w:val="TelobesedilaZnak"/>
    <w:rsid w:val="00DB1005"/>
    <w:pPr>
      <w:autoSpaceDN w:val="0"/>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DB1005"/>
    <w:rPr>
      <w:rFonts w:ascii="Times New Roman" w:eastAsia="Times New Roman" w:hAnsi="Times New Roman" w:cs="Times New Roman"/>
      <w:sz w:val="24"/>
      <w:szCs w:val="24"/>
      <w:lang w:eastAsia="sl-SI"/>
    </w:rPr>
  </w:style>
  <w:style w:type="paragraph" w:customStyle="1" w:styleId="Telobesedila1">
    <w:name w:val="Telo besedila1"/>
    <w:basedOn w:val="Navaden"/>
    <w:rsid w:val="00C15890"/>
    <w:pPr>
      <w:shd w:val="clear" w:color="auto" w:fill="FFFFFF"/>
      <w:suppressAutoHyphens/>
      <w:autoSpaceDN w:val="0"/>
      <w:spacing w:before="240" w:after="240" w:line="278" w:lineRule="exact"/>
      <w:ind w:hanging="340"/>
      <w:textAlignment w:val="baseline"/>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917812">
      <w:bodyDiv w:val="1"/>
      <w:marLeft w:val="0"/>
      <w:marRight w:val="0"/>
      <w:marTop w:val="0"/>
      <w:marBottom w:val="0"/>
      <w:divBdr>
        <w:top w:val="none" w:sz="0" w:space="0" w:color="auto"/>
        <w:left w:val="none" w:sz="0" w:space="0" w:color="auto"/>
        <w:bottom w:val="none" w:sz="0" w:space="0" w:color="auto"/>
        <w:right w:val="none" w:sz="0" w:space="0" w:color="auto"/>
      </w:divBdr>
    </w:div>
    <w:div w:id="166744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11</Pages>
  <Words>3754</Words>
  <Characters>21403</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Gartner, Janez</dc:creator>
  <cp:keywords/>
  <dc:description/>
  <cp:lastModifiedBy>Gartner, Janez</cp:lastModifiedBy>
  <cp:revision>7</cp:revision>
  <dcterms:created xsi:type="dcterms:W3CDTF">2025-04-03T10:04:00Z</dcterms:created>
  <dcterms:modified xsi:type="dcterms:W3CDTF">2025-04-04T09:21:00Z</dcterms:modified>
</cp:coreProperties>
</file>